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7179D0" w:rsidRDefault="002022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B542D9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9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1F2E4D">
        <w:tc>
          <w:tcPr>
            <w:tcW w:w="284" w:type="dxa"/>
          </w:tcPr>
          <w:p w:rsidR="00BB3A20" w:rsidRPr="007179D0" w:rsidRDefault="00BB3A20" w:rsidP="001F2E4D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1F2E4D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1F2E4D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1F2E4D">
        <w:tc>
          <w:tcPr>
            <w:tcW w:w="4962" w:type="dxa"/>
            <w:gridSpan w:val="3"/>
          </w:tcPr>
          <w:p w:rsidR="00BB3A20" w:rsidRPr="007179D0" w:rsidRDefault="009A3F85" w:rsidP="001F2E4D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1F2E4D" w:rsidRPr="001F2E4D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23.12.2022 № 7098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1F2E4D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1F2E4D">
      <w:pPr>
        <w:ind w:firstLine="567"/>
        <w:rPr>
          <w:sz w:val="28"/>
          <w:szCs w:val="28"/>
        </w:rPr>
      </w:pPr>
    </w:p>
    <w:p w:rsidR="001F2E4D" w:rsidRPr="001F2E4D" w:rsidRDefault="001F2E4D" w:rsidP="001F2E4D">
      <w:pPr>
        <w:keepNext/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1F2E4D">
        <w:rPr>
          <w:bCs/>
          <w:sz w:val="28"/>
          <w:szCs w:val="28"/>
        </w:rPr>
        <w:t xml:space="preserve">В соответствии </w:t>
      </w:r>
      <w:r w:rsidRPr="001F2E4D">
        <w:rPr>
          <w:sz w:val="28"/>
          <w:szCs w:val="28"/>
        </w:rPr>
        <w:t xml:space="preserve">со статьей 179 Бюджетного кодекса Российской Федерации, статьей 52 Устава города Нижнего Новгорода, решением городской Думы города Нижнего Новгорода от </w:t>
      </w:r>
      <w:r w:rsidR="008A3FB7" w:rsidRPr="008A3FB7">
        <w:rPr>
          <w:sz w:val="28"/>
          <w:szCs w:val="28"/>
        </w:rPr>
        <w:t>19.12</w:t>
      </w:r>
      <w:r w:rsidRPr="008A3FB7">
        <w:rPr>
          <w:sz w:val="28"/>
          <w:szCs w:val="28"/>
        </w:rPr>
        <w:t xml:space="preserve">.2023 № </w:t>
      </w:r>
      <w:r w:rsidR="00D00F41" w:rsidRPr="008A3FB7">
        <w:rPr>
          <w:sz w:val="28"/>
          <w:szCs w:val="28"/>
        </w:rPr>
        <w:t>2</w:t>
      </w:r>
      <w:r w:rsidR="008A3FB7" w:rsidRPr="008A3FB7">
        <w:rPr>
          <w:sz w:val="28"/>
          <w:szCs w:val="28"/>
        </w:rPr>
        <w:t>88</w:t>
      </w:r>
      <w:r w:rsidRPr="001F2E4D">
        <w:rPr>
          <w:sz w:val="28"/>
          <w:szCs w:val="28"/>
        </w:rPr>
        <w:t xml:space="preserve"> «О внесении изменений в решение городской Думы города Нижнего Новгорода от 14.12.2022 № 265 «О бюджете города Нижнего Новгорода на 2023 год и плановый период 2024-2025 годов», </w:t>
      </w:r>
      <w:r w:rsidR="00967F89">
        <w:rPr>
          <w:sz w:val="28"/>
          <w:szCs w:val="28"/>
        </w:rPr>
        <w:t xml:space="preserve">решением городской Думы города Нижнего Новгорода от 13.12.2023 №273 «О бюджете города Нижнего Новгорода на 2024 год и плановый период 2025-2026 годов», </w:t>
      </w:r>
      <w:r w:rsidRPr="001F2E4D">
        <w:rPr>
          <w:sz w:val="28"/>
          <w:szCs w:val="28"/>
        </w:rPr>
        <w:t xml:space="preserve">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</w:t>
      </w:r>
      <w:r w:rsidRPr="001F2E4D">
        <w:rPr>
          <w:b/>
          <w:spacing w:val="20"/>
          <w:sz w:val="28"/>
          <w:szCs w:val="28"/>
        </w:rPr>
        <w:t>постановляет</w:t>
      </w:r>
      <w:r w:rsidRPr="001F2E4D">
        <w:rPr>
          <w:sz w:val="28"/>
          <w:szCs w:val="28"/>
        </w:rPr>
        <w:t>: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 xml:space="preserve">1. Внести в муниципальную </w:t>
      </w:r>
      <w:hyperlink w:anchor="Par36" w:history="1">
        <w:r w:rsidRPr="001F2E4D">
          <w:rPr>
            <w:sz w:val="28"/>
            <w:szCs w:val="28"/>
          </w:rPr>
          <w:t>программу</w:t>
        </w:r>
      </w:hyperlink>
      <w:r w:rsidRPr="001F2E4D">
        <w:rPr>
          <w:sz w:val="28"/>
          <w:szCs w:val="28"/>
        </w:rPr>
        <w:t xml:space="preserve"> «Развитие дорожной и транспортной инфраструктуры города Нижнего Новгорода» на 2023 - 2028 годы, утвержденную постановлением администрации города Нижнего Новгорода от 23.12.2022 № 7098, следующие изменения: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725A33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 xml:space="preserve">1.2. </w:t>
      </w:r>
      <w:r w:rsidR="00725A33">
        <w:rPr>
          <w:sz w:val="28"/>
          <w:szCs w:val="28"/>
        </w:rPr>
        <w:t>Таблицу 1 подраздела 2.4. раздела 2 изложить в редакции согласно приложению № 2 к настоящему постановлению.</w:t>
      </w:r>
    </w:p>
    <w:p w:rsidR="001F2E4D" w:rsidRPr="001F2E4D" w:rsidRDefault="00725A33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1F2E4D" w:rsidRPr="001F2E4D">
        <w:rPr>
          <w:sz w:val="28"/>
          <w:szCs w:val="28"/>
        </w:rPr>
        <w:t xml:space="preserve">Таблицу 4 подраздела 2.7 раздела 2 изложить в редакции согласно приложению № </w:t>
      </w:r>
      <w:r>
        <w:rPr>
          <w:sz w:val="28"/>
          <w:szCs w:val="28"/>
        </w:rPr>
        <w:t>3</w:t>
      </w:r>
      <w:r w:rsidR="001F2E4D" w:rsidRPr="001F2E4D">
        <w:rPr>
          <w:sz w:val="28"/>
          <w:szCs w:val="28"/>
        </w:rPr>
        <w:t xml:space="preserve"> к настоящему постановлению.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</w:t>
      </w:r>
      <w:r w:rsidR="00725A33">
        <w:rPr>
          <w:sz w:val="28"/>
          <w:szCs w:val="28"/>
        </w:rPr>
        <w:t>4</w:t>
      </w:r>
      <w:r w:rsidRPr="001F2E4D">
        <w:rPr>
          <w:sz w:val="28"/>
          <w:szCs w:val="28"/>
        </w:rPr>
        <w:t xml:space="preserve">. Таблицу пункта 3.1.1 подраздела 3.1 раздела 3 изложить в редакции согласно приложению № </w:t>
      </w:r>
      <w:r w:rsidR="00725A33">
        <w:rPr>
          <w:sz w:val="28"/>
          <w:szCs w:val="28"/>
        </w:rPr>
        <w:t>4</w:t>
      </w:r>
      <w:r w:rsidRPr="001F2E4D">
        <w:rPr>
          <w:sz w:val="28"/>
          <w:szCs w:val="28"/>
        </w:rPr>
        <w:t xml:space="preserve"> к настоящему постановлению.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</w:t>
      </w:r>
      <w:r w:rsidR="00725A33">
        <w:rPr>
          <w:sz w:val="28"/>
          <w:szCs w:val="28"/>
        </w:rPr>
        <w:t>5</w:t>
      </w:r>
      <w:r w:rsidRPr="001F2E4D">
        <w:rPr>
          <w:sz w:val="28"/>
          <w:szCs w:val="28"/>
        </w:rPr>
        <w:t xml:space="preserve">. Таблицу пункта 3.2.1 подраздела 3.2 раздела 3 изложить в редакции согласно приложению № </w:t>
      </w:r>
      <w:r w:rsidR="00725A33">
        <w:rPr>
          <w:sz w:val="28"/>
          <w:szCs w:val="28"/>
        </w:rPr>
        <w:t>5</w:t>
      </w:r>
      <w:r w:rsidRPr="001F2E4D">
        <w:rPr>
          <w:sz w:val="28"/>
          <w:szCs w:val="28"/>
        </w:rPr>
        <w:t xml:space="preserve"> к настоящему постановлению.</w:t>
      </w:r>
    </w:p>
    <w:p w:rsidR="001F2E4D" w:rsidRDefault="00725A33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F2E4D" w:rsidRPr="001F2E4D">
        <w:rPr>
          <w:sz w:val="28"/>
          <w:szCs w:val="28"/>
        </w:rPr>
        <w:t>. Таблицу 5 раздела 5 изложи</w:t>
      </w:r>
      <w:r w:rsidR="001F2E4D" w:rsidRPr="001F2E4D">
        <w:rPr>
          <w:sz w:val="28"/>
          <w:szCs w:val="28"/>
          <w:lang w:eastAsia="en-US"/>
        </w:rPr>
        <w:t xml:space="preserve">ть в редакции согласно приложению № </w:t>
      </w:r>
      <w:r>
        <w:rPr>
          <w:sz w:val="28"/>
          <w:szCs w:val="28"/>
          <w:lang w:eastAsia="en-US"/>
        </w:rPr>
        <w:t>6</w:t>
      </w:r>
      <w:r w:rsidR="001F2E4D" w:rsidRPr="001F2E4D">
        <w:rPr>
          <w:sz w:val="28"/>
          <w:szCs w:val="28"/>
          <w:lang w:eastAsia="en-US"/>
        </w:rPr>
        <w:t xml:space="preserve"> к настоящему постановлению</w:t>
      </w:r>
      <w:r w:rsidR="001F2E4D" w:rsidRPr="001F2E4D">
        <w:rPr>
          <w:sz w:val="28"/>
          <w:szCs w:val="28"/>
        </w:rPr>
        <w:t>.</w:t>
      </w:r>
    </w:p>
    <w:p w:rsidR="003D0821" w:rsidRDefault="00725A33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D0821">
        <w:rPr>
          <w:sz w:val="28"/>
          <w:szCs w:val="28"/>
        </w:rPr>
        <w:t xml:space="preserve">. Таблицу 6 раздела 5 изложить в </w:t>
      </w:r>
      <w:r w:rsidR="003D0821" w:rsidRPr="001F2E4D">
        <w:rPr>
          <w:sz w:val="28"/>
          <w:szCs w:val="28"/>
          <w:lang w:eastAsia="en-US"/>
        </w:rPr>
        <w:t>редакц</w:t>
      </w:r>
      <w:r w:rsidR="003D0821">
        <w:rPr>
          <w:sz w:val="28"/>
          <w:szCs w:val="28"/>
          <w:lang w:eastAsia="en-US"/>
        </w:rPr>
        <w:t xml:space="preserve">ии </w:t>
      </w:r>
      <w:r>
        <w:rPr>
          <w:sz w:val="28"/>
          <w:szCs w:val="28"/>
          <w:lang w:eastAsia="en-US"/>
        </w:rPr>
        <w:t>согласно приложению № 7</w:t>
      </w:r>
      <w:r w:rsidR="003D0821" w:rsidRPr="001F2E4D">
        <w:rPr>
          <w:sz w:val="28"/>
          <w:szCs w:val="28"/>
          <w:lang w:eastAsia="en-US"/>
        </w:rPr>
        <w:t xml:space="preserve"> к настоящему постановлению</w:t>
      </w:r>
      <w:r w:rsidR="003D0821" w:rsidRPr="001F2E4D">
        <w:rPr>
          <w:sz w:val="28"/>
          <w:szCs w:val="28"/>
        </w:rPr>
        <w:t>.</w:t>
      </w:r>
    </w:p>
    <w:p w:rsidR="001F2E4D" w:rsidRPr="001F2E4D" w:rsidRDefault="001F2E4D" w:rsidP="001F2E4D">
      <w:pPr>
        <w:pStyle w:val="aff0"/>
        <w:spacing w:line="360" w:lineRule="auto"/>
        <w:ind w:left="0" w:firstLine="709"/>
        <w:rPr>
          <w:spacing w:val="-8"/>
          <w:szCs w:val="28"/>
        </w:rPr>
      </w:pPr>
      <w:r w:rsidRPr="001F2E4D">
        <w:rPr>
          <w:szCs w:val="28"/>
        </w:rPr>
        <w:t xml:space="preserve">2.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 </w:t>
      </w:r>
    </w:p>
    <w:p w:rsidR="001F2E4D" w:rsidRPr="001F2E4D" w:rsidRDefault="001F2E4D" w:rsidP="001F2E4D">
      <w:pPr>
        <w:pStyle w:val="aff0"/>
        <w:spacing w:line="360" w:lineRule="auto"/>
        <w:ind w:left="0" w:firstLine="709"/>
        <w:rPr>
          <w:szCs w:val="28"/>
        </w:rPr>
      </w:pPr>
      <w:r w:rsidRPr="001F2E4D">
        <w:rPr>
          <w:szCs w:val="28"/>
        </w:rPr>
        <w:t>3. Юридическому департаменту администрации города Нижнего Новгорода (</w:t>
      </w:r>
      <w:proofErr w:type="spellStart"/>
      <w:r w:rsidRPr="001F2E4D">
        <w:rPr>
          <w:szCs w:val="28"/>
        </w:rPr>
        <w:t>Витушкина</w:t>
      </w:r>
      <w:proofErr w:type="spellEnd"/>
      <w:r w:rsidRPr="001F2E4D">
        <w:rPr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1F2E4D" w:rsidRPr="001F2E4D" w:rsidRDefault="001F2E4D" w:rsidP="001F2E4D">
      <w:pPr>
        <w:pStyle w:val="aff0"/>
        <w:spacing w:line="360" w:lineRule="auto"/>
        <w:ind w:left="0" w:firstLine="709"/>
        <w:rPr>
          <w:spacing w:val="-8"/>
          <w:szCs w:val="28"/>
        </w:rPr>
      </w:pPr>
      <w:r w:rsidRPr="001F2E4D">
        <w:rPr>
          <w:szCs w:val="28"/>
        </w:rPr>
        <w:t xml:space="preserve">4. Контроль за исполнением постановления возложить на заместителя главы администрации города Нижнего Новгорода </w:t>
      </w:r>
      <w:r w:rsidR="002C4140">
        <w:rPr>
          <w:szCs w:val="28"/>
        </w:rPr>
        <w:t>Максимова А</w:t>
      </w:r>
      <w:r w:rsidRPr="001F2E4D">
        <w:rPr>
          <w:szCs w:val="28"/>
        </w:rPr>
        <w:t>.А.</w:t>
      </w:r>
    </w:p>
    <w:p w:rsidR="001F2E4D" w:rsidRPr="001F2E4D" w:rsidRDefault="001F2E4D" w:rsidP="001F2E4D">
      <w:pPr>
        <w:widowControl w:val="0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292"/>
        <w:gridCol w:w="4773"/>
      </w:tblGrid>
      <w:tr w:rsidR="001F2E4D" w:rsidRPr="001F2E4D" w:rsidTr="001F2E4D">
        <w:tc>
          <w:tcPr>
            <w:tcW w:w="5372" w:type="dxa"/>
          </w:tcPr>
          <w:p w:rsidR="001F2E4D" w:rsidRPr="001F2E4D" w:rsidRDefault="001F2E4D" w:rsidP="001F2E4D">
            <w:pPr>
              <w:widowControl w:val="0"/>
              <w:ind w:right="-1"/>
              <w:rPr>
                <w:sz w:val="28"/>
                <w:szCs w:val="28"/>
              </w:rPr>
            </w:pPr>
            <w:r w:rsidRPr="001F2E4D">
              <w:rPr>
                <w:sz w:val="28"/>
                <w:szCs w:val="28"/>
              </w:rPr>
              <w:t>Глава города</w:t>
            </w:r>
          </w:p>
        </w:tc>
        <w:tc>
          <w:tcPr>
            <w:tcW w:w="4835" w:type="dxa"/>
          </w:tcPr>
          <w:p w:rsidR="001F2E4D" w:rsidRPr="001F2E4D" w:rsidRDefault="001F2E4D" w:rsidP="001F2E4D">
            <w:pPr>
              <w:widowControl w:val="0"/>
              <w:ind w:right="-1"/>
              <w:jc w:val="right"/>
              <w:rPr>
                <w:sz w:val="28"/>
                <w:szCs w:val="28"/>
              </w:rPr>
            </w:pPr>
            <w:proofErr w:type="spellStart"/>
            <w:r w:rsidRPr="001F2E4D">
              <w:rPr>
                <w:sz w:val="28"/>
                <w:szCs w:val="28"/>
              </w:rPr>
              <w:t>Ю.В.Шалабаев</w:t>
            </w:r>
            <w:proofErr w:type="spellEnd"/>
          </w:p>
        </w:tc>
      </w:tr>
    </w:tbl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 w:rsidRPr="001F2E4D">
        <w:rPr>
          <w:sz w:val="28"/>
          <w:szCs w:val="28"/>
        </w:rPr>
        <w:t>А.О.Житников</w:t>
      </w:r>
      <w:proofErr w:type="spellEnd"/>
      <w:r w:rsidRPr="001F2E4D">
        <w:rPr>
          <w:sz w:val="28"/>
          <w:szCs w:val="28"/>
        </w:rPr>
        <w:t xml:space="preserve"> </w:t>
      </w:r>
    </w:p>
    <w:p w:rsidR="001F2E4D" w:rsidRPr="001349B8" w:rsidRDefault="001F2E4D" w:rsidP="001F2E4D">
      <w:pPr>
        <w:widowControl w:val="0"/>
        <w:autoSpaceDE w:val="0"/>
        <w:autoSpaceDN w:val="0"/>
        <w:adjustRightInd w:val="0"/>
        <w:outlineLvl w:val="0"/>
        <w:rPr>
          <w:b/>
          <w:bCs/>
          <w:szCs w:val="28"/>
        </w:rPr>
      </w:pPr>
      <w:r w:rsidRPr="001F2E4D">
        <w:rPr>
          <w:sz w:val="28"/>
          <w:szCs w:val="28"/>
        </w:rPr>
        <w:t>435 58 30</w:t>
      </w:r>
    </w:p>
    <w:p w:rsidR="001F2E4D" w:rsidRDefault="001F2E4D" w:rsidP="001F2E4D">
      <w:pPr>
        <w:pStyle w:val="ConsPlusNormal"/>
        <w:ind w:firstLine="0"/>
        <w:jc w:val="center"/>
        <w:rPr>
          <w:rFonts w:asciiTheme="minorHAnsi" w:hAnsiTheme="minorHAnsi" w:cs="Times New Roman"/>
          <w:sz w:val="28"/>
          <w:szCs w:val="28"/>
        </w:rPr>
        <w:sectPr w:rsidR="001F2E4D" w:rsidSect="001F2E4D">
          <w:headerReference w:type="even" r:id="rId9"/>
          <w:headerReference w:type="default" r:id="rId10"/>
          <w:headerReference w:type="first" r:id="rId11"/>
          <w:type w:val="continuous"/>
          <w:pgSz w:w="11907" w:h="16834" w:code="9"/>
          <w:pgMar w:top="1135" w:right="850" w:bottom="567" w:left="1134" w:header="289" w:footer="289" w:gutter="0"/>
          <w:cols w:space="720"/>
          <w:titlePg/>
          <w:docGrid w:linePitch="381"/>
        </w:sectPr>
      </w:pPr>
    </w:p>
    <w:p w:rsidR="001F2E4D" w:rsidRDefault="001F2E4D" w:rsidP="001F2E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F2E4D" w:rsidRPr="001F2E4D" w:rsidRDefault="001F2E4D" w:rsidP="001F2E4D">
      <w:pPr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ПРИЛОЖЕНИЕ № 1</w:t>
      </w:r>
    </w:p>
    <w:p w:rsidR="001F2E4D" w:rsidRPr="001F2E4D" w:rsidRDefault="001F2E4D" w:rsidP="001F2E4D">
      <w:pPr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1F2E4D">
        <w:rPr>
          <w:sz w:val="28"/>
          <w:szCs w:val="28"/>
        </w:rPr>
        <w:t>__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Default="001F2E4D" w:rsidP="001F2E4D">
      <w:pPr>
        <w:pStyle w:val="ConsPlusNormal"/>
        <w:ind w:firstLine="0"/>
        <w:jc w:val="center"/>
        <w:rPr>
          <w:rFonts w:cs="Times New Roman"/>
          <w:sz w:val="28"/>
          <w:szCs w:val="28"/>
        </w:rPr>
      </w:pPr>
    </w:p>
    <w:p w:rsidR="001F2E4D" w:rsidRPr="001349B8" w:rsidRDefault="001F2E4D" w:rsidP="001F2E4D">
      <w:pPr>
        <w:pStyle w:val="ConsPlusNormal"/>
        <w:ind w:firstLine="0"/>
        <w:jc w:val="center"/>
        <w:rPr>
          <w:rFonts w:cs="Times New Roman"/>
          <w:b/>
          <w:szCs w:val="28"/>
        </w:rPr>
      </w:pPr>
      <w:r w:rsidRPr="001349B8">
        <w:rPr>
          <w:rFonts w:cs="Times New Roman"/>
          <w:sz w:val="28"/>
          <w:szCs w:val="28"/>
        </w:rPr>
        <w:t>1. Паспорт Программы</w:t>
      </w:r>
    </w:p>
    <w:tbl>
      <w:tblPr>
        <w:tblW w:w="156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729"/>
        <w:gridCol w:w="1842"/>
        <w:gridCol w:w="1730"/>
        <w:gridCol w:w="1843"/>
        <w:gridCol w:w="1702"/>
        <w:gridCol w:w="1701"/>
        <w:gridCol w:w="1672"/>
      </w:tblGrid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Департамент транспорта и дорожного хозяйства администрации города Нижнего Новгорода (далее – ДТДХ)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Комитет по управлению городским имуществом и земельными ресурсами администрации города Нижнего Новгорода (далее –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  <w:r w:rsidRPr="00794687">
              <w:rPr>
                <w:sz w:val="18"/>
                <w:szCs w:val="18"/>
              </w:rPr>
              <w:t>)</w:t>
            </w:r>
          </w:p>
          <w:p w:rsidR="001F2E4D" w:rsidRPr="00794687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Департамент жилья и инженерной инфраструктуры администрации города Нижнего Новгорода (далее – ДЖИИ)</w:t>
            </w:r>
          </w:p>
          <w:p w:rsidR="00AF17A9" w:rsidRPr="00794687" w:rsidRDefault="00AF17A9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Департамент строительства и капитального ремонта администрации города Нижнего Новгорода (далее – </w:t>
            </w:r>
            <w:proofErr w:type="spellStart"/>
            <w:r w:rsidRPr="00794687">
              <w:rPr>
                <w:sz w:val="18"/>
                <w:szCs w:val="18"/>
              </w:rPr>
              <w:t>ДСиКР</w:t>
            </w:r>
            <w:proofErr w:type="spellEnd"/>
            <w:r w:rsidRPr="00794687">
              <w:rPr>
                <w:sz w:val="18"/>
                <w:szCs w:val="18"/>
              </w:rPr>
              <w:t>)</w:t>
            </w:r>
          </w:p>
          <w:p w:rsidR="001F2E4D" w:rsidRPr="00794687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</w:t>
            </w:r>
          </w:p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Муниципальное казенное учреждение «Центр лабораторных испытаний» (далее - МКУ «ЦЛИ»)</w:t>
            </w:r>
          </w:p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Муниципальное казенное учреждение «Центр организации дорожного движения» (далее – МКУ «ЦОДД»)</w:t>
            </w:r>
          </w:p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Муниципальное казенное учреждение «Главное управление по строительству и ремонту метрополитена, мостов и дорожных сетей в городе Нижнем Новгороде» (далее - 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»)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Подпрограммы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ConsPlusCell"/>
              <w:ind w:firstLine="0"/>
              <w:rPr>
                <w:rFonts w:cs="Times New Roman"/>
                <w:sz w:val="18"/>
                <w:szCs w:val="18"/>
              </w:rPr>
            </w:pPr>
            <w:r w:rsidRPr="00794687">
              <w:rPr>
                <w:rFonts w:cs="Times New Roman"/>
                <w:sz w:val="18"/>
                <w:szCs w:val="18"/>
              </w:rPr>
              <w:t>«Развитие муниципального общественного транспорта»</w:t>
            </w:r>
          </w:p>
          <w:p w:rsidR="001F2E4D" w:rsidRPr="00794687" w:rsidRDefault="001F2E4D" w:rsidP="001F2E4D">
            <w:pPr>
              <w:pStyle w:val="ConsPlusCell"/>
              <w:ind w:firstLine="0"/>
              <w:rPr>
                <w:rFonts w:cs="Times New Roman"/>
                <w:sz w:val="18"/>
                <w:szCs w:val="18"/>
              </w:rPr>
            </w:pPr>
            <w:r w:rsidRPr="00794687">
              <w:rPr>
                <w:rFonts w:cs="Times New Roman"/>
                <w:sz w:val="18"/>
                <w:szCs w:val="18"/>
              </w:rPr>
              <w:t>«Развитие дорожного хозяйства»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ConsPlusCell"/>
              <w:ind w:firstLine="0"/>
              <w:rPr>
                <w:rFonts w:cs="Times New Roman"/>
                <w:sz w:val="18"/>
                <w:szCs w:val="18"/>
                <w:highlight w:val="yellow"/>
              </w:rPr>
            </w:pPr>
            <w:r w:rsidRPr="00794687">
              <w:rPr>
                <w:rFonts w:cs="Times New Roman"/>
                <w:sz w:val="18"/>
                <w:szCs w:val="18"/>
              </w:rPr>
              <w:t>Р</w:t>
            </w:r>
            <w:r w:rsidRPr="00794687">
              <w:rPr>
                <w:rFonts w:eastAsia="Times New Roman" w:cs="Times New Roman"/>
                <w:sz w:val="18"/>
                <w:szCs w:val="18"/>
              </w:rPr>
              <w:t>азвитие современной, эффективной дорожной инфраструктуры</w:t>
            </w:r>
            <w:r w:rsidRPr="00794687">
              <w:rPr>
                <w:rFonts w:cs="Times New Roman"/>
                <w:sz w:val="18"/>
                <w:szCs w:val="18"/>
              </w:rPr>
              <w:t xml:space="preserve"> и повышение комфортности муниципального общественного транспорта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rPr>
                <w:sz w:val="18"/>
                <w:szCs w:val="18"/>
                <w:highlight w:val="yellow"/>
              </w:rPr>
            </w:pPr>
            <w:r w:rsidRPr="00794687">
              <w:rPr>
                <w:sz w:val="18"/>
                <w:szCs w:val="18"/>
              </w:rPr>
              <w:t>Обеспечение экономической устойчивости и развитие метрополитена;</w:t>
            </w:r>
          </w:p>
          <w:p w:rsidR="001F2E4D" w:rsidRPr="00794687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содержания дорожной сети города, автомобильных дорог и искусственных дорожных сооружений на уровне, соответствующем нормативным требованиям;</w:t>
            </w:r>
          </w:p>
          <w:p w:rsidR="001F2E4D" w:rsidRPr="00794687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комфортными автомобильными дорогами, транспортными развязками, пешеходными переходами и прочими искусственными сооружениями;</w:t>
            </w:r>
          </w:p>
          <w:p w:rsidR="001F2E4D" w:rsidRPr="00794687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транспортной безопасности объектов транспортной инфраструктуры (мостовых сооружений).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Срок реализации Программы 2023-2028 годы. Программа реализуется в один этап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jc w:val="right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руб.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2024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2028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C30A8B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12 214 372 703,92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C30A8B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5 545 993 670,39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C30A8B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5 840 899 000,00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C30A8B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6 487 921 300,00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2736C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6 730 520 397,97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C30A8B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6 982 823 455,79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2736C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43 802 530 528,07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C30A8B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4 890 558 988,49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CF06AF" w:rsidP="009049D9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2 810 542 993,61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CF06A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3 152 677 570,00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CF06A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3 172 750 570,00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2736C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3 347 093 206,93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CF06A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3 599 396 264,75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2736C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20 973 019 598,78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DA075B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781 641 435,07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642 552 970,39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651 953 800,00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651 953 800,00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842 014 866,04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842 014 866,04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4 412 131 737,54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ДЖИИ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52 801 221,08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73 140 000,00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73 140 000,00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73 140 000,00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73 140 000,00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418 501 221,08</w:t>
            </w:r>
          </w:p>
        </w:tc>
      </w:tr>
      <w:tr w:rsidR="00BB7DB0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B7DB0" w:rsidRPr="00794687" w:rsidRDefault="00BB7DB0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B0" w:rsidRPr="00794687" w:rsidRDefault="00BB7DB0" w:rsidP="001F2E4D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ДС</w:t>
            </w:r>
            <w:r w:rsidR="00276A7F" w:rsidRPr="00794687">
              <w:rPr>
                <w:sz w:val="18"/>
                <w:szCs w:val="18"/>
              </w:rPr>
              <w:t>иКР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794687" w:rsidRDefault="00EE418F" w:rsidP="00AF4C3C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174 340 175,67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B0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794687" w:rsidRDefault="00EE418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174 340 175,67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40E7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621 349 296,88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40E7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255 474 795,53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40E7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225 368 230,00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40E7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232 895 225,00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40E7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232 895 225,00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E40E7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232 895 225,00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40E7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1 800 877 997,41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B53F0" w:rsidP="00AF4C3C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5 453 952 107,89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B53F0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1 625 244 010,86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B53F0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1 598 720 500,00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B53F0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2 218 142 800,00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B53F0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2 096 338 200,00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EB53F0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2 096 338 200,00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B53F0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15 088 735 818,75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«ЦОДД»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E73E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225 486 073,84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E73E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122 051 400,00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E73E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122 051 400,00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E73E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122 051 400,00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E73E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8E73E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125 051 400,00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E73E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835 743 073,84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«Центр лабораторных испытаний»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E73E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14 243 405,00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8E73E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16 987 500,00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AE73D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16 987 500,00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AE73D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16 987 500,00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AE73D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AE73D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16 987 500,00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AE73D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99 180 905,00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suppressAutoHyphens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Объемы финансирования Программы подлежат ежегодному уточнению при формировании бюджета города на соответствующий год, исходя из возможностей городского бюджета и степени реализации программных мероприятий.</w:t>
            </w:r>
          </w:p>
        </w:tc>
      </w:tr>
      <w:tr w:rsidR="001F2E4D" w:rsidRPr="00794687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Целевые индикаторы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Доля поездок на метрополитене, совершенных пассажирами по электронным проездным билетам – 5</w:t>
            </w:r>
            <w:r w:rsidR="000A3AAF">
              <w:rPr>
                <w:sz w:val="18"/>
                <w:szCs w:val="18"/>
              </w:rPr>
              <w:t>4</w:t>
            </w:r>
            <w:r w:rsidRPr="00794687">
              <w:rPr>
                <w:sz w:val="18"/>
                <w:szCs w:val="18"/>
              </w:rPr>
              <w:t>%.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Пассажиропоток метрополитена составит 36 млн. пассажиров в год.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линий метрополитена составит 27,76 км.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Доля искусственных дорожных сооружений, отвечающих нормативным требованиям, от общей площади искусственных дорожных сооружений – </w:t>
            </w:r>
            <w:r w:rsidR="000A3AAF">
              <w:rPr>
                <w:color w:val="000000"/>
                <w:sz w:val="18"/>
                <w:szCs w:val="18"/>
              </w:rPr>
              <w:t>49,47</w:t>
            </w:r>
            <w:r w:rsidRPr="00794687">
              <w:rPr>
                <w:color w:val="000000"/>
                <w:sz w:val="18"/>
                <w:szCs w:val="18"/>
              </w:rPr>
              <w:t>%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Доля протяженности автомобильных дорог местного значения, отвечающих нормативным требованиям</w:t>
            </w:r>
            <w:r w:rsidRPr="00794687">
              <w:rPr>
                <w:color w:val="000000"/>
                <w:sz w:val="18"/>
                <w:szCs w:val="18"/>
              </w:rPr>
              <w:t xml:space="preserve"> – </w:t>
            </w:r>
            <w:r w:rsidR="000A3AAF">
              <w:rPr>
                <w:color w:val="000000"/>
                <w:sz w:val="18"/>
                <w:szCs w:val="18"/>
              </w:rPr>
              <w:t>83,18</w:t>
            </w:r>
            <w:r w:rsidRPr="00794687">
              <w:rPr>
                <w:color w:val="000000"/>
                <w:sz w:val="18"/>
                <w:szCs w:val="18"/>
              </w:rPr>
              <w:t>%.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Доля дорожной сети городских агломераций, находящаяся в нормативном состоянии – 85,08%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Доля защищенных объектов транспортной инфраструктуры – 20%</w:t>
            </w:r>
          </w:p>
        </w:tc>
      </w:tr>
    </w:tbl>
    <w:p w:rsidR="001F2E4D" w:rsidRPr="001349B8" w:rsidRDefault="001F2E4D" w:rsidP="001F2E4D">
      <w:pPr>
        <w:rPr>
          <w:bCs/>
          <w:szCs w:val="28"/>
          <w:lang w:eastAsia="en-US"/>
        </w:rPr>
        <w:sectPr w:rsidR="001F2E4D" w:rsidRPr="001349B8" w:rsidSect="001F2E4D">
          <w:pgSz w:w="16834" w:h="11907" w:orient="landscape" w:code="9"/>
          <w:pgMar w:top="426" w:right="709" w:bottom="992" w:left="567" w:header="289" w:footer="289" w:gutter="0"/>
          <w:cols w:space="720"/>
          <w:titlePg/>
          <w:docGrid w:linePitch="381"/>
        </w:sectPr>
      </w:pPr>
    </w:p>
    <w:p w:rsidR="001F2E4D" w:rsidRPr="001F2E4D" w:rsidRDefault="001F2E4D" w:rsidP="001F2E4D">
      <w:pPr>
        <w:ind w:firstLine="10348"/>
        <w:jc w:val="center"/>
        <w:rPr>
          <w:sz w:val="28"/>
          <w:szCs w:val="28"/>
        </w:rPr>
      </w:pPr>
      <w:bookmarkStart w:id="0" w:name="sub_22101"/>
      <w:r w:rsidRPr="001F2E4D">
        <w:rPr>
          <w:sz w:val="28"/>
          <w:szCs w:val="28"/>
        </w:rPr>
        <w:lastRenderedPageBreak/>
        <w:t>ПРИЛОЖЕНИЕ № 2</w:t>
      </w:r>
    </w:p>
    <w:p w:rsidR="001F2E4D" w:rsidRPr="001F2E4D" w:rsidRDefault="001F2E4D" w:rsidP="001F2E4D">
      <w:pPr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1F2E4D">
        <w:rPr>
          <w:sz w:val="28"/>
          <w:szCs w:val="28"/>
        </w:rPr>
        <w:t>___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Pr="001F2E4D" w:rsidRDefault="001F2E4D" w:rsidP="001F2E4D">
      <w:pPr>
        <w:tabs>
          <w:tab w:val="left" w:pos="1195"/>
        </w:tabs>
        <w:ind w:firstLine="567"/>
        <w:jc w:val="right"/>
        <w:rPr>
          <w:rStyle w:val="af5"/>
          <w:b w:val="0"/>
          <w:bCs/>
          <w:color w:val="auto"/>
          <w:sz w:val="28"/>
          <w:szCs w:val="28"/>
        </w:rPr>
      </w:pPr>
    </w:p>
    <w:p w:rsidR="00725A33" w:rsidRPr="00725A33" w:rsidRDefault="00725A33" w:rsidP="00725A33">
      <w:pPr>
        <w:tabs>
          <w:tab w:val="left" w:pos="1223"/>
        </w:tabs>
        <w:ind w:firstLine="567"/>
        <w:jc w:val="right"/>
        <w:rPr>
          <w:sz w:val="28"/>
          <w:lang w:eastAsia="en-US"/>
        </w:rPr>
      </w:pPr>
      <w:r w:rsidRPr="00725A33">
        <w:rPr>
          <w:sz w:val="28"/>
          <w:lang w:eastAsia="en-US"/>
        </w:rPr>
        <w:t>Таблица 1</w:t>
      </w:r>
    </w:p>
    <w:p w:rsidR="00725A33" w:rsidRPr="00725A33" w:rsidRDefault="00725A33" w:rsidP="00725A33">
      <w:pPr>
        <w:tabs>
          <w:tab w:val="left" w:pos="1223"/>
        </w:tabs>
        <w:ind w:firstLine="567"/>
        <w:rPr>
          <w:sz w:val="28"/>
          <w:lang w:eastAsia="en-US"/>
        </w:rPr>
      </w:pPr>
      <w:r w:rsidRPr="00725A33">
        <w:rPr>
          <w:sz w:val="28"/>
          <w:lang w:eastAsia="en-US"/>
        </w:rPr>
        <w:t>Сведения о целевых индикаторах Программы</w:t>
      </w:r>
    </w:p>
    <w:p w:rsidR="00725A33" w:rsidRPr="00725A33" w:rsidRDefault="00725A33" w:rsidP="00725A33">
      <w:pPr>
        <w:tabs>
          <w:tab w:val="left" w:pos="1223"/>
        </w:tabs>
        <w:ind w:firstLine="567"/>
        <w:rPr>
          <w:sz w:val="28"/>
          <w:lang w:eastAsia="en-US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5654"/>
        <w:gridCol w:w="7"/>
        <w:gridCol w:w="10"/>
        <w:gridCol w:w="1275"/>
        <w:gridCol w:w="1275"/>
        <w:gridCol w:w="18"/>
        <w:gridCol w:w="1262"/>
        <w:gridCol w:w="1271"/>
        <w:gridCol w:w="14"/>
        <w:gridCol w:w="1406"/>
        <w:gridCol w:w="14"/>
        <w:gridCol w:w="1405"/>
        <w:gridCol w:w="14"/>
        <w:gridCol w:w="1408"/>
      </w:tblGrid>
      <w:tr w:rsidR="00725A33" w:rsidRPr="003307FE" w:rsidTr="00F6393F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Наименование цели Программы, подпрограммы, задачи, целевого индикатора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Ед. измерения</w:t>
            </w:r>
          </w:p>
        </w:tc>
        <w:tc>
          <w:tcPr>
            <w:tcW w:w="8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Значение показателя целевого индикатора</w:t>
            </w:r>
          </w:p>
        </w:tc>
      </w:tr>
      <w:tr w:rsidR="00725A33" w:rsidRPr="003307FE" w:rsidTr="00F6393F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2026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2027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2028 год</w:t>
            </w:r>
          </w:p>
        </w:tc>
      </w:tr>
      <w:tr w:rsidR="00725A33" w:rsidRPr="003307FE" w:rsidTr="00F6393F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33" w:rsidRPr="00B631E7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B631E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33" w:rsidRPr="00B631E7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B631E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A33" w:rsidRPr="003307FE" w:rsidRDefault="00725A33" w:rsidP="00F6393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725A33" w:rsidRPr="003307FE" w:rsidTr="00F6393F">
        <w:tc>
          <w:tcPr>
            <w:tcW w:w="1587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25A33" w:rsidRPr="00B631E7" w:rsidRDefault="00725A33" w:rsidP="00725A33">
            <w:pPr>
              <w:pStyle w:val="ConsPlusCell"/>
              <w:numPr>
                <w:ilvl w:val="0"/>
                <w:numId w:val="25"/>
              </w:numPr>
              <w:rPr>
                <w:rFonts w:cs="Times New Roman"/>
                <w:szCs w:val="24"/>
              </w:rPr>
            </w:pPr>
            <w:r w:rsidRPr="00B631E7">
              <w:rPr>
                <w:rFonts w:cs="Times New Roman"/>
                <w:szCs w:val="24"/>
              </w:rPr>
              <w:t>Цель. Р</w:t>
            </w:r>
            <w:r w:rsidRPr="00B631E7">
              <w:rPr>
                <w:rFonts w:eastAsia="Times New Roman" w:cs="Times New Roman"/>
                <w:szCs w:val="24"/>
              </w:rPr>
              <w:t>азвитие современной, эффективной дорожной инфраструктуры и повышение комфортности муниципального общественного транспорта</w:t>
            </w:r>
          </w:p>
        </w:tc>
      </w:tr>
      <w:tr w:rsidR="00FF28C4" w:rsidRPr="003307FE" w:rsidTr="00F6393F"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C4" w:rsidRPr="00B631E7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C4" w:rsidRPr="00456D40" w:rsidRDefault="00FF28C4" w:rsidP="00FF28C4">
            <w:pPr>
              <w:rPr>
                <w:sz w:val="22"/>
                <w:szCs w:val="24"/>
                <w:highlight w:val="yellow"/>
              </w:rPr>
            </w:pPr>
            <w:r w:rsidRPr="008B0141">
              <w:rPr>
                <w:sz w:val="22"/>
                <w:szCs w:val="24"/>
              </w:rPr>
              <w:t>Доля протяженности автомобильных дорог местного значения, отвечающих нормативным требованиям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C36519" w:rsidRDefault="00FF28C4" w:rsidP="0017778D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80,</w:t>
            </w:r>
            <w:r w:rsidR="0017778D" w:rsidRPr="00C36519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80,39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81,09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81,79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82,48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83,18</w:t>
            </w:r>
          </w:p>
        </w:tc>
      </w:tr>
      <w:tr w:rsidR="00FF28C4" w:rsidRPr="003307FE" w:rsidTr="00F6393F"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8C4" w:rsidRPr="00B631E7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C4" w:rsidRPr="00B631E7" w:rsidRDefault="00FF28C4" w:rsidP="00FF28C4">
            <w:pPr>
              <w:contextualSpacing/>
              <w:rPr>
                <w:sz w:val="22"/>
                <w:szCs w:val="24"/>
              </w:rPr>
            </w:pPr>
            <w:r w:rsidRPr="00B631E7">
              <w:rPr>
                <w:sz w:val="22"/>
                <w:szCs w:val="24"/>
              </w:rPr>
              <w:t>Протяженность линий метрополитена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км.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21,82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21,82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25,12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27,76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27,76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27,76</w:t>
            </w:r>
          </w:p>
        </w:tc>
      </w:tr>
      <w:tr w:rsidR="00FF28C4" w:rsidRPr="003307FE" w:rsidTr="00F6393F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4" w:rsidRPr="00B631E7" w:rsidRDefault="00FF28C4" w:rsidP="00FF28C4">
            <w:pPr>
              <w:pStyle w:val="af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B631E7">
              <w:rPr>
                <w:rFonts w:ascii="Times New Roman" w:hAnsi="Times New Roman" w:cs="Times New Roman"/>
                <w:sz w:val="22"/>
              </w:rPr>
              <w:t>1.1.</w:t>
            </w:r>
          </w:p>
        </w:tc>
        <w:tc>
          <w:tcPr>
            <w:tcW w:w="15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Подпрограмма «Развитие муниципального общественного транспорта»</w:t>
            </w:r>
          </w:p>
        </w:tc>
      </w:tr>
      <w:tr w:rsidR="00FF28C4" w:rsidRPr="003307FE" w:rsidTr="00F6393F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B631E7" w:rsidRDefault="00FF28C4" w:rsidP="00FF28C4">
            <w:pPr>
              <w:pStyle w:val="af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B631E7">
              <w:rPr>
                <w:rFonts w:ascii="Times New Roman" w:hAnsi="Times New Roman" w:cs="Times New Roman"/>
                <w:sz w:val="22"/>
              </w:rPr>
              <w:t>1.1.1.</w:t>
            </w:r>
          </w:p>
        </w:tc>
        <w:tc>
          <w:tcPr>
            <w:tcW w:w="15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rPr>
                <w:sz w:val="22"/>
                <w:szCs w:val="24"/>
              </w:rPr>
            </w:pPr>
            <w:r w:rsidRPr="00C36519">
              <w:rPr>
                <w:sz w:val="22"/>
                <w:szCs w:val="24"/>
              </w:rPr>
              <w:t>Задача. Обеспечение экономической устойчивости и развитие метрополитена</w:t>
            </w:r>
          </w:p>
        </w:tc>
      </w:tr>
      <w:tr w:rsidR="00FF28C4" w:rsidRPr="003307FE" w:rsidTr="00F6393F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B631E7" w:rsidRDefault="00FF28C4" w:rsidP="00FF28C4">
            <w:pPr>
              <w:pStyle w:val="af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B631E7" w:rsidRDefault="00FF28C4" w:rsidP="00FF28C4">
            <w:pPr>
              <w:pStyle w:val="af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B631E7">
              <w:rPr>
                <w:rFonts w:ascii="Times New Roman" w:hAnsi="Times New Roman" w:cs="Times New Roman"/>
                <w:sz w:val="22"/>
              </w:rPr>
              <w:t>Доля поездок в метрополитене, совершенных пассажирами по электронным проездным билетам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3307FE" w:rsidRDefault="00FF28C4" w:rsidP="00FF28C4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%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C36519" w:rsidRDefault="00FF28C4" w:rsidP="00DF229B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4</w:t>
            </w:r>
            <w:r w:rsidR="00DF229B" w:rsidRPr="00C36519"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54</w:t>
            </w:r>
          </w:p>
        </w:tc>
      </w:tr>
      <w:tr w:rsidR="00FF28C4" w:rsidRPr="003307FE" w:rsidTr="00F6393F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Пассажиропоток метрополитена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3307FE" w:rsidRDefault="00FF28C4" w:rsidP="00FF28C4">
            <w:pPr>
              <w:contextualSpacing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млн.пасс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36</w:t>
            </w:r>
          </w:p>
        </w:tc>
      </w:tr>
      <w:tr w:rsidR="00FF28C4" w:rsidRPr="003307FE" w:rsidTr="00F6393F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4" w:rsidRPr="003307FE" w:rsidRDefault="00FF28C4" w:rsidP="00FF28C4">
            <w:pPr>
              <w:pStyle w:val="af2"/>
              <w:spacing w:line="240" w:lineRule="auto"/>
              <w:ind w:left="26"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2.1.</w:t>
            </w:r>
          </w:p>
        </w:tc>
        <w:tc>
          <w:tcPr>
            <w:tcW w:w="15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C4" w:rsidRPr="00C36519" w:rsidRDefault="00FF28C4" w:rsidP="00FF28C4">
            <w:pPr>
              <w:rPr>
                <w:sz w:val="22"/>
              </w:rPr>
            </w:pPr>
            <w:r w:rsidRPr="00C36519">
              <w:rPr>
                <w:sz w:val="22"/>
              </w:rPr>
              <w:t>Подпрограмма «Развитие дорожного хозяйства»</w:t>
            </w:r>
          </w:p>
        </w:tc>
      </w:tr>
      <w:tr w:rsidR="00FF28C4" w:rsidRPr="003307FE" w:rsidTr="00F6393F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2.1.1.</w:t>
            </w:r>
          </w:p>
        </w:tc>
        <w:tc>
          <w:tcPr>
            <w:tcW w:w="15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36519">
              <w:rPr>
                <w:rFonts w:ascii="Times New Roman" w:hAnsi="Times New Roman" w:cs="Times New Roman"/>
                <w:sz w:val="22"/>
                <w:lang w:eastAsia="en-US"/>
              </w:rPr>
              <w:t>Задача. Обеспечение содержания дорожной сети города, автомобильных дорог и искусственных дорожных сооружений на уровне, соответствующем нормативным требованиям</w:t>
            </w:r>
          </w:p>
        </w:tc>
      </w:tr>
      <w:tr w:rsidR="00FF28C4" w:rsidRPr="003307FE" w:rsidTr="00F6393F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C4" w:rsidRPr="003307FE" w:rsidRDefault="00FF28C4" w:rsidP="00FF28C4">
            <w:pPr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Доля искусственных дорожных сооружений, отвечающих нормативным требованиям, от общей площади искусственных дорожных сооружений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47,47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46,82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48,29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48,52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49,00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C36519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36519">
              <w:rPr>
                <w:rFonts w:ascii="Times New Roman" w:hAnsi="Times New Roman" w:cs="Times New Roman"/>
                <w:sz w:val="22"/>
              </w:rPr>
              <w:t>49,47</w:t>
            </w:r>
          </w:p>
        </w:tc>
      </w:tr>
      <w:tr w:rsidR="00FF28C4" w:rsidRPr="003307FE" w:rsidTr="00F6393F">
        <w:trPr>
          <w:trHeight w:val="578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2.1.2</w:t>
            </w:r>
          </w:p>
        </w:tc>
        <w:tc>
          <w:tcPr>
            <w:tcW w:w="15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Задача. Обеспечение комфортными автомобильными дорогами, транспортными развязками, пешеходными переходами и прочими искусственными сооружениями</w:t>
            </w:r>
          </w:p>
        </w:tc>
      </w:tr>
      <w:tr w:rsidR="00FF28C4" w:rsidRPr="003307FE" w:rsidTr="00F6393F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C4" w:rsidRPr="003307FE" w:rsidRDefault="00FF28C4" w:rsidP="00FF2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дорожной сети городских агломераций, находящаяся в нормативном состоянии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82,80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85,08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85,08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85,08</w:t>
            </w:r>
          </w:p>
        </w:tc>
      </w:tr>
      <w:tr w:rsidR="00FF28C4" w:rsidRPr="003307FE" w:rsidTr="00F6393F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ConsPlusNonformat"/>
              <w:widowControl/>
              <w:ind w:left="33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2.1.3.</w:t>
            </w:r>
          </w:p>
        </w:tc>
        <w:tc>
          <w:tcPr>
            <w:tcW w:w="150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ConsPlusNonformat"/>
              <w:widowControl/>
              <w:ind w:left="3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Задача. Обеспечение транспортной безопасности объектов транспортной инфраструктуры (мостовых сооружений)</w:t>
            </w:r>
          </w:p>
        </w:tc>
      </w:tr>
      <w:tr w:rsidR="00FF28C4" w:rsidRPr="003307FE" w:rsidTr="00F6393F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4" w:rsidRPr="003307FE" w:rsidRDefault="00FF28C4" w:rsidP="00FF28C4">
            <w:pPr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Доля защищенных объектов транспортной инфраструктуры 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C4" w:rsidRPr="003307FE" w:rsidRDefault="00FF28C4" w:rsidP="00FF28C4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</w:tr>
    </w:tbl>
    <w:p w:rsidR="00725A33" w:rsidRDefault="00725A33" w:rsidP="00725A33">
      <w:pPr>
        <w:tabs>
          <w:tab w:val="left" w:pos="1223"/>
        </w:tabs>
        <w:ind w:firstLine="567"/>
        <w:rPr>
          <w:lang w:eastAsia="en-US"/>
        </w:rPr>
      </w:pPr>
    </w:p>
    <w:p w:rsidR="00725A33" w:rsidRDefault="00725A33" w:rsidP="001F2E4D">
      <w:pPr>
        <w:tabs>
          <w:tab w:val="left" w:pos="1195"/>
        </w:tabs>
        <w:ind w:firstLine="567"/>
        <w:jc w:val="right"/>
        <w:rPr>
          <w:rStyle w:val="af5"/>
          <w:b w:val="0"/>
          <w:bCs/>
          <w:color w:val="auto"/>
          <w:sz w:val="28"/>
          <w:szCs w:val="28"/>
        </w:rPr>
      </w:pPr>
    </w:p>
    <w:p w:rsidR="00725A33" w:rsidRDefault="00725A33" w:rsidP="001F2E4D">
      <w:pPr>
        <w:tabs>
          <w:tab w:val="left" w:pos="1195"/>
        </w:tabs>
        <w:ind w:firstLine="567"/>
        <w:jc w:val="right"/>
        <w:rPr>
          <w:rStyle w:val="af5"/>
          <w:b w:val="0"/>
          <w:bCs/>
          <w:color w:val="auto"/>
          <w:sz w:val="28"/>
          <w:szCs w:val="28"/>
        </w:rPr>
      </w:pPr>
    </w:p>
    <w:p w:rsidR="00725A33" w:rsidRPr="001F2E4D" w:rsidRDefault="00725A33" w:rsidP="00725A33">
      <w:pPr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725A33" w:rsidRPr="001F2E4D" w:rsidRDefault="00725A33" w:rsidP="00725A33">
      <w:pPr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725A33" w:rsidRPr="001F2E4D" w:rsidRDefault="00725A33" w:rsidP="00725A33">
      <w:pPr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725A33" w:rsidRPr="001F2E4D" w:rsidRDefault="00725A33" w:rsidP="00725A33">
      <w:pPr>
        <w:tabs>
          <w:tab w:val="left" w:pos="13730"/>
        </w:tabs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1F2E4D">
        <w:rPr>
          <w:sz w:val="28"/>
          <w:szCs w:val="28"/>
        </w:rPr>
        <w:t>___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725A33" w:rsidRDefault="00725A33" w:rsidP="001F2E4D">
      <w:pPr>
        <w:tabs>
          <w:tab w:val="left" w:pos="1195"/>
        </w:tabs>
        <w:ind w:firstLine="567"/>
        <w:jc w:val="right"/>
        <w:rPr>
          <w:rStyle w:val="af5"/>
          <w:b w:val="0"/>
          <w:bCs/>
          <w:color w:val="auto"/>
          <w:sz w:val="28"/>
          <w:szCs w:val="28"/>
        </w:rPr>
      </w:pPr>
    </w:p>
    <w:p w:rsidR="00725A33" w:rsidRDefault="00725A33" w:rsidP="001F2E4D">
      <w:pPr>
        <w:tabs>
          <w:tab w:val="left" w:pos="1195"/>
        </w:tabs>
        <w:ind w:firstLine="567"/>
        <w:jc w:val="right"/>
        <w:rPr>
          <w:rStyle w:val="af5"/>
          <w:b w:val="0"/>
          <w:bCs/>
          <w:color w:val="auto"/>
          <w:sz w:val="28"/>
          <w:szCs w:val="28"/>
        </w:rPr>
      </w:pPr>
    </w:p>
    <w:p w:rsidR="001F2E4D" w:rsidRPr="001F2E4D" w:rsidRDefault="001F2E4D" w:rsidP="001F2E4D">
      <w:pPr>
        <w:tabs>
          <w:tab w:val="left" w:pos="1195"/>
        </w:tabs>
        <w:ind w:firstLine="567"/>
        <w:jc w:val="right"/>
        <w:rPr>
          <w:rStyle w:val="af5"/>
          <w:b w:val="0"/>
          <w:bCs/>
          <w:color w:val="auto"/>
          <w:sz w:val="28"/>
          <w:szCs w:val="28"/>
        </w:rPr>
      </w:pPr>
      <w:r w:rsidRPr="001F2E4D">
        <w:rPr>
          <w:rStyle w:val="af5"/>
          <w:b w:val="0"/>
          <w:bCs/>
          <w:color w:val="auto"/>
          <w:sz w:val="28"/>
          <w:szCs w:val="28"/>
        </w:rPr>
        <w:t xml:space="preserve">Таблица 4 </w:t>
      </w:r>
    </w:p>
    <w:p w:rsidR="001F2E4D" w:rsidRPr="001728B3" w:rsidRDefault="001F2E4D" w:rsidP="001728B3">
      <w:pPr>
        <w:ind w:firstLine="567"/>
        <w:jc w:val="center"/>
        <w:rPr>
          <w:rStyle w:val="af5"/>
          <w:bCs/>
          <w:color w:val="auto"/>
          <w:sz w:val="28"/>
          <w:szCs w:val="28"/>
        </w:rPr>
      </w:pPr>
      <w:r w:rsidRPr="001728B3">
        <w:rPr>
          <w:rStyle w:val="af5"/>
          <w:bCs/>
          <w:color w:val="auto"/>
          <w:sz w:val="28"/>
          <w:szCs w:val="28"/>
        </w:rPr>
        <w:t>Ресурсное обеспечение реализации П</w:t>
      </w:r>
      <w:r w:rsidRPr="001728B3">
        <w:rPr>
          <w:b/>
          <w:sz w:val="28"/>
          <w:szCs w:val="28"/>
        </w:rPr>
        <w:t>рограммы</w:t>
      </w:r>
      <w:r w:rsidRPr="001728B3">
        <w:rPr>
          <w:rStyle w:val="af5"/>
          <w:bCs/>
          <w:color w:val="auto"/>
          <w:sz w:val="28"/>
          <w:szCs w:val="28"/>
        </w:rPr>
        <w:t xml:space="preserve"> за счет средств бюджета города Нижнего Новгорода</w:t>
      </w:r>
    </w:p>
    <w:tbl>
      <w:tblPr>
        <w:tblW w:w="15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021"/>
        <w:gridCol w:w="2269"/>
        <w:gridCol w:w="1418"/>
        <w:gridCol w:w="1702"/>
        <w:gridCol w:w="1701"/>
        <w:gridCol w:w="1701"/>
        <w:gridCol w:w="1701"/>
        <w:gridCol w:w="1701"/>
        <w:gridCol w:w="1701"/>
      </w:tblGrid>
      <w:tr w:rsidR="001F2E4D" w:rsidRPr="00794687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bookmarkStart w:id="1" w:name="sub_20201"/>
            <w:bookmarkEnd w:id="0"/>
            <w:r w:rsidRPr="00794687">
              <w:rPr>
                <w:sz w:val="18"/>
                <w:szCs w:val="18"/>
              </w:rPr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108" w:right="-3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Расходы (руб.), годы</w:t>
            </w:r>
          </w:p>
        </w:tc>
      </w:tr>
      <w:tr w:rsidR="001F2E4D" w:rsidRPr="00794687" w:rsidTr="001F2E4D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tabs>
                <w:tab w:val="left" w:pos="1484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2028</w:t>
            </w:r>
          </w:p>
        </w:tc>
      </w:tr>
      <w:tr w:rsidR="001F2E4D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724DA3" w:rsidP="001F2E4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724DA3" w:rsidP="001F2E4D">
            <w:pPr>
              <w:ind w:right="-107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  <w:lang w:val="en-US"/>
              </w:rPr>
              <w:t>10</w:t>
            </w:r>
          </w:p>
        </w:tc>
      </w:tr>
      <w:tr w:rsidR="001F2E4D" w:rsidRPr="00794687" w:rsidTr="001F2E4D">
        <w:trPr>
          <w:trHeight w:val="20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contextualSpacing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Муниципальная программа «Развитие дорожной и транспортной инфраструктуры города Нижнего Новгорода»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2926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12 214 372 703,92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2926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5 545 993 670,39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2926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5 840 899 090,00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2926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6 487 921 300,00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6D9" w:rsidRPr="00794687" w:rsidRDefault="00C52827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6 730 520397,97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C52827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6 982 823 455,79</w:t>
            </w:r>
          </w:p>
        </w:tc>
      </w:tr>
      <w:tr w:rsidR="001F2E4D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F04AC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4 890 558 988,49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F04AC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2 810 542 993,61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F04AC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3 152 677 570,00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F04AC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3 172 750 575,00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F04AC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3 347 093 206,93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F04ACF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3 599 396 264,75</w:t>
            </w:r>
          </w:p>
        </w:tc>
      </w:tr>
      <w:tr w:rsidR="001F2E4D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  <w:r w:rsidRPr="007946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304FF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781 641 435,07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304FF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642 552 970,39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304FF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304FF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304FF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842 014 866,04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304FF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842 014 866,04</w:t>
            </w:r>
          </w:p>
        </w:tc>
      </w:tr>
      <w:tr w:rsidR="001F2E4D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EB5296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52 801 221,08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EB5296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B5296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B5296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B5296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EB5296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</w:tr>
      <w:tr w:rsidR="00421E34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421E34" w:rsidRPr="00794687" w:rsidRDefault="00421E34" w:rsidP="001F2E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794687" w:rsidRDefault="00421E34" w:rsidP="001F2E4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ДС</w:t>
            </w:r>
            <w:r w:rsidR="00276A7F" w:rsidRPr="00794687">
              <w:rPr>
                <w:sz w:val="18"/>
                <w:szCs w:val="18"/>
              </w:rPr>
              <w:t>иКР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794687" w:rsidRDefault="00F25EB9" w:rsidP="00AF4C3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174 340 175,67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794687" w:rsidRDefault="00421E34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794687" w:rsidRDefault="00421E34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794687" w:rsidRDefault="00421E34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794687" w:rsidRDefault="00421E34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794687" w:rsidRDefault="00421E34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F2E4D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F25EB9" w:rsidP="00B92E6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621 349 296,88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F25EB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255 474 795,53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F25EB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225 368 230,00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F25EB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F25EB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F25EB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</w:tr>
      <w:tr w:rsidR="001F2E4D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BF5FD9" w:rsidP="00AF4C3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5 453 952 107,89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1 625 244 010,86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1 598 720 500,00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2 218 142 800,00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2 096 338 200,00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2 096 338 200,00</w:t>
            </w:r>
          </w:p>
        </w:tc>
      </w:tr>
      <w:tr w:rsidR="001F2E4D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794687" w:rsidRDefault="001F2E4D" w:rsidP="001F2E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225 486 073,84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</w:tr>
      <w:tr w:rsidR="001F2E4D" w:rsidRPr="00794687" w:rsidTr="001F2E4D">
        <w:trPr>
          <w:trHeight w:val="20"/>
        </w:trPr>
        <w:tc>
          <w:tcPr>
            <w:tcW w:w="38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14 243 405,00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BF5FD9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</w:tr>
      <w:tr w:rsidR="001F2E4D" w:rsidRPr="00794687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12 1 00 00000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Подпрограмма «Развитие муниципального общественного транспорта»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3 818 753 292,85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917 902 300,00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928 656 584,00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917 902 300,00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1 282 305 997,97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1 534 609 055,79</w:t>
            </w:r>
          </w:p>
        </w:tc>
      </w:tr>
      <w:tr w:rsidR="001F2E4D" w:rsidRPr="00794687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1 419 277 532,17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917 902 300,00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1 092 244 931,93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1 344 547 989,75</w:t>
            </w:r>
          </w:p>
        </w:tc>
      </w:tr>
      <w:tr w:rsidR="001F2E4D" w:rsidRPr="00794687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456 628 935,07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190 061 066,04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6F5FCA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190 061 066,04</w:t>
            </w:r>
          </w:p>
        </w:tc>
      </w:tr>
      <w:tr w:rsidR="00421E34" w:rsidRPr="00794687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794687" w:rsidRDefault="00421E34" w:rsidP="001F2E4D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794687" w:rsidRDefault="00421E34" w:rsidP="001F2E4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794687" w:rsidRDefault="00421E34" w:rsidP="001F2E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794687" w:rsidRDefault="00421E34" w:rsidP="001F2E4D">
            <w:pPr>
              <w:tabs>
                <w:tab w:val="left" w:pos="918"/>
              </w:tabs>
              <w:ind w:lef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ДС</w:t>
            </w:r>
            <w:r w:rsidR="006F5FCA">
              <w:rPr>
                <w:sz w:val="18"/>
                <w:szCs w:val="18"/>
              </w:rPr>
              <w:t>иКР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794687" w:rsidRDefault="00A125E1" w:rsidP="004F2A19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174 340 175,67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794687" w:rsidRDefault="00BB7DB0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794687" w:rsidRDefault="00BB7DB0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794687" w:rsidRDefault="00BB7DB0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794687" w:rsidRDefault="00BB7DB0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794687" w:rsidRDefault="00BB7DB0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F2E4D" w:rsidRPr="00794687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tabs>
                <w:tab w:val="left" w:pos="918"/>
              </w:tabs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A125E1" w:rsidP="00AF4C3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1 768 506 649,94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A125E1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15 439 700,00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A125E1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26 193 984,00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A125E1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A125E1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A125E1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right="34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12 1 01 00000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right="34"/>
              <w:contextualSpacing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Обновление подвижного состава муниципальных транспортных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A125E1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294 837 000,00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A125E1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190 061 066,04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A125E1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190 061 066,04</w:t>
            </w:r>
          </w:p>
        </w:tc>
      </w:tr>
      <w:tr w:rsidR="001F2E4D" w:rsidRPr="00794687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jc w:val="center"/>
              <w:rPr>
                <w:rStyle w:val="pt-datenum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12 1 02 00000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rStyle w:val="pt-datenum"/>
                <w:sz w:val="18"/>
                <w:szCs w:val="18"/>
              </w:rPr>
              <w:t xml:space="preserve">Предоставление субсидий на возмещение части затрат предприятий, в связи с оказанием услуг по перевозке пассажиров и багажа метрополитеном на территории городского округа город Нижний Новгород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F5005" w:rsidP="00A947A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1 178 265 220,00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1 092 244 931,93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1 344 547 989,75</w:t>
            </w:r>
          </w:p>
        </w:tc>
      </w:tr>
      <w:tr w:rsidR="001F2E4D" w:rsidRPr="00794687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12 1 03 00000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rPr>
                <w:rStyle w:val="pt-datenum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Продление линий метрополитена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723 340 718,56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2E4D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12 1 05 00000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Капитально-восстановительный ремонт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A947A8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86 070 015,43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F2E4D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</w:t>
            </w:r>
            <w:r w:rsidRPr="00794687">
              <w:rPr>
                <w:sz w:val="18"/>
                <w:szCs w:val="18"/>
                <w:lang w:val="en-US"/>
              </w:rPr>
              <w:t>6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Обеспечение функционирования объектов инфраструктуры метрополитена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154 942 296,74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90 000 00</w:t>
            </w:r>
            <w:r w:rsidR="001F2E4D"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90 000 00</w:t>
            </w:r>
            <w:r w:rsidR="001F2E4D"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7F5005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F2E4D" w:rsidRPr="0079468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000 000</w:t>
            </w:r>
            <w:r w:rsidR="001F2E4D" w:rsidRPr="00794687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794687" w:rsidRDefault="001F2E4D" w:rsidP="001F2E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7771F" w:rsidRPr="00794687" w:rsidTr="00B544B9">
        <w:trPr>
          <w:trHeight w:val="547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1.6</w:t>
            </w:r>
          </w:p>
        </w:tc>
        <w:tc>
          <w:tcPr>
            <w:tcW w:w="1021" w:type="dxa"/>
            <w:vMerge w:val="restart"/>
            <w:tcBorders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К6 00000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71F" w:rsidRPr="00794687" w:rsidRDefault="0007771F" w:rsidP="0007771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7F5005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1 381 298 042,12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7771F" w:rsidRPr="00794687" w:rsidTr="00B544B9">
        <w:trPr>
          <w:trHeight w:val="569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1F" w:rsidRPr="00794687" w:rsidRDefault="0007771F" w:rsidP="0007771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ДС</w:t>
            </w:r>
            <w:r w:rsidR="00276A7F" w:rsidRPr="00794687">
              <w:rPr>
                <w:sz w:val="18"/>
                <w:szCs w:val="18"/>
              </w:rPr>
              <w:t>иКР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543D3D" w:rsidP="00AF4C3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174 340 175,67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7771F" w:rsidRPr="00794687" w:rsidTr="00B544B9">
        <w:trPr>
          <w:trHeight w:val="691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1F" w:rsidRPr="00794687" w:rsidRDefault="0007771F" w:rsidP="0007771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543D3D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161 791 935,07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7771F" w:rsidRPr="00794687" w:rsidTr="001F2E4D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794687" w:rsidRDefault="0007771F" w:rsidP="0007771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543D3D" w:rsidP="00AF4C3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1 045 165 931,38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7771F" w:rsidRPr="00794687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К7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794687" w:rsidRDefault="0007771F" w:rsidP="0007771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9B3D10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15 439 700,00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7771F" w:rsidRPr="00794687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К8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794687" w:rsidRDefault="0007771F" w:rsidP="0007771F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 xml:space="preserve"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</w:t>
            </w:r>
            <w:r w:rsidRPr="00794687">
              <w:rPr>
                <w:sz w:val="18"/>
                <w:szCs w:val="18"/>
                <w:lang w:eastAsia="en-US"/>
              </w:rPr>
              <w:lastRenderedPageBreak/>
              <w:t>реализации инфраструктурных проектов в 2025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07771F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794687" w:rsidRDefault="00460AEA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9B3D10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26 193 984,00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9B3D10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9B3D10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794687" w:rsidRDefault="009B3D10" w:rsidP="0007771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К</w:t>
            </w:r>
            <w:r>
              <w:rPr>
                <w:sz w:val="18"/>
                <w:szCs w:val="18"/>
              </w:rPr>
              <w:t>9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794687">
              <w:rPr>
                <w:sz w:val="18"/>
                <w:szCs w:val="18"/>
                <w:lang w:eastAsia="en-US"/>
              </w:rPr>
              <w:t xml:space="preserve">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15 439 700,00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15 439 700,00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15 439 700,00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hanging="74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12 2 00 00000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8 395 619 411,07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4 628 091 370,39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4 912 242 416,00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5 570 019 000,00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5 448 214 400,00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5 448 214 400,00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3 471 281 456,32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1 908 080 393,61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2 250 214 970,00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2 254 848 275,00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2 254 848 275,00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2 254 848 275,00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325 012 500,00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D4D1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642 552 970,39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C02A09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C02A09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C02A09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C02A09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C02A09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52 801 221,08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C02A09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C02A09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C02A09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C02A09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C02A09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621 349 296,88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255 474 795,53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225 368 230,00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3 685 445 457,95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1 609 804 310,86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1 572 526 516,00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2 218 142 800,00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2 096 338 200,00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2 096 338 200,00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225 486 073,84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122 051 400,00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14 243 405,00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12 2 01 00000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10" w:rsidRPr="00794687" w:rsidRDefault="009B3D10" w:rsidP="009B3D10">
            <w:pPr>
              <w:tabs>
                <w:tab w:val="left" w:pos="0"/>
              </w:tabs>
              <w:ind w:firstLine="33"/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1 868 819 933,20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1 068 809 700,00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907 542 000,00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916 818 900,00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1 825 014 300,00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84029A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1 825 014 300,00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A84035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41 706 426,93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A84035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253 365 693,61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A84035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417 260 270,00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A84035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421 893 575,00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A84035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421 893 575,00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A84035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421 893 575,00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3E00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621 349 296,88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3E00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255 474 795,53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3E00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225 368 230,00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3E00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3E00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3E00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232 895 225,00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3E00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1 205 764 209,39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3E00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559 969 210,86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3E00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264 913 500,00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3E00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262 030 100,00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3E00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1 170 225 500,00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D10" w:rsidRPr="00794687" w:rsidRDefault="003E00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1 170 225 500,00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12 2 02 00000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4687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учреждений, осуществляющих управление дорожным хозяйством (МКУ «Центр лабораторных испытаний»)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108" w:right="-108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3E00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14 243 405,00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0E72D3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D10" w:rsidRPr="00794687" w:rsidRDefault="000E72D3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D10" w:rsidRPr="00794687" w:rsidRDefault="000E72D3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D10" w:rsidRPr="00794687" w:rsidRDefault="000E72D3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D10" w:rsidRPr="00794687" w:rsidRDefault="000E72D3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12 2 03 00000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Укрепление материально-технической базы дорожного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325 012 500,00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642 552 970,39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651 953 800,00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  <w:lang w:eastAsia="en-US"/>
              </w:rPr>
              <w:t>12 2 04 00000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Строительство (реконструкции) автомобильных дорог, транспортных развязок, пешеходных переходов и прочих искусственных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МКУ </w:t>
            </w:r>
          </w:p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698 694 302,92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176 145 200,00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125 361 816,00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773 861 500,00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773 861 500,00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773 861 500,00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12 2 05 00000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Обеспечение антитеррористической защищенности и охраны объектов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68 001 382,00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54 632 600,00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232 872 600,00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232 872 600,00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232 872 600,00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232 872 600,00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12 2 06 00000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Материально-техническое обеспечение организации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304 216 962,98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321 149 500,00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301 782 235,11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306 149 500,00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306 149 500,00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2 434 727,87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15 000 000,00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12 2 08 00000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Выполнение работ по капитальному ремонту, ремонту,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53 484 652,48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38 654 100,00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38 654 100,00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38 654 100,00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38 654 100,00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38 654 100,00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12 2 09 00000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52 801 221,08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12 2 10 00000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Содержание учреждений, осуществляющих управление дорожным хозяйством (МКУ «ЦОДД»)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МКУ </w:t>
            </w:r>
          </w:p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72 761 443,97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F42E4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107 051 400,00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12 2 12 00000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Выполнение комплекса работ по содержанию улично-дорожной сети в исторической части Нижегородского района города Нижнего Новгорода МБУ «Центр»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2D0EA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706 523 668,91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2D0EA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375 444 100,00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2D0EA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375 444 100,00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2D0EA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375 444 100,00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2D0EA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375 444 100,00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2D0EA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375 444 100,00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12 2 13 00000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Содержание учреждений, осуществляющих управление дорожным хозяйством (МКУ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129 629 704,92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152 251 200,00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152 251 200,00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152 251 200,00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152 251 200,00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152 251 200,00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12 2 14 00000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 xml:space="preserve">Выполнение комплекса работ по содержанию </w:t>
            </w:r>
            <w:r w:rsidRPr="00794687">
              <w:rPr>
                <w:sz w:val="18"/>
                <w:szCs w:val="18"/>
              </w:rPr>
              <w:lastRenderedPageBreak/>
              <w:t>улично-дорожной сети города Нижнего Новгорода МБУ «Стрелка»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386 908 336,59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171 517 300,00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171 517 300,00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171 517 300,00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171 517 300,00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171 517 300,00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12 2 15 00000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Выполнение комплекса работ по содержанию улично-дорожной сети города Нижнего Новгорода МБУ «Дорожник»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282 971 622,41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433227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F04E4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F04E4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F04E4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116 550 000,00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12 2 16 00000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Выполнение комплекса работ по содержанию улично-дорожной сети города Нижнего Новгорода МБУ «РЭД»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F04E4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1 629 903 131,89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F04E4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591 767 100,00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F04E4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591 767 100,00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F04E4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591 767 100,00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F04E4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591 767 100,00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F04E4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591 767 100,00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12 2 </w:t>
            </w:r>
            <w:r w:rsidRPr="00794687">
              <w:rPr>
                <w:sz w:val="18"/>
                <w:szCs w:val="18"/>
                <w:lang w:val="en-US"/>
              </w:rPr>
              <w:t>F1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Реализация федерального проекта «Жилье»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МКУ </w:t>
            </w:r>
          </w:p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B05A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700 716 600,00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B05A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13 084 300,00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12 2 </w:t>
            </w:r>
            <w:r w:rsidRPr="00794687">
              <w:rPr>
                <w:sz w:val="18"/>
                <w:szCs w:val="18"/>
                <w:lang w:val="en-US"/>
              </w:rPr>
              <w:t>R1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Реализация федерального проекта «Региональная и местная дорожная сеть»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МКУ </w:t>
            </w:r>
          </w:p>
          <w:p w:rsidR="009B3D10" w:rsidRPr="00794687" w:rsidRDefault="009B3D10" w:rsidP="009B3D10">
            <w:pPr>
              <w:ind w:left="-108" w:right="-108" w:hanging="5"/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B05A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B05A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708 354 400,00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B05A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B05A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1 030 000 00</w:t>
            </w:r>
            <w:r w:rsidR="009B3D10"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outlineLvl w:val="1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2.17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jc w:val="center"/>
              <w:outlineLvl w:val="1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R2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outlineLvl w:val="1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Реализация федерального проекта «Общесистемные меры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B05A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150 289 902,00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9B3D10" w:rsidRPr="00794687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  <w:lang w:val="en-US"/>
              </w:rPr>
              <w:t xml:space="preserve">12 2 </w:t>
            </w:r>
            <w:r w:rsidRPr="00794687">
              <w:rPr>
                <w:sz w:val="18"/>
                <w:szCs w:val="18"/>
              </w:rPr>
              <w:t>К6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tabs>
                <w:tab w:val="left" w:pos="0"/>
              </w:tabs>
              <w:contextualSpacing/>
              <w:rPr>
                <w:sz w:val="18"/>
                <w:szCs w:val="18"/>
                <w:lang w:eastAsia="en-US"/>
              </w:rPr>
            </w:pPr>
            <w:r w:rsidRPr="00794687">
              <w:rPr>
                <w:sz w:val="18"/>
                <w:szCs w:val="18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contextualSpacing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BB05AE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640 640,72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0" w:rsidRPr="00794687" w:rsidRDefault="009B3D10" w:rsidP="009B3D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</w:tbl>
    <w:p w:rsidR="001F2E4D" w:rsidRDefault="001F2E4D" w:rsidP="001F2E4D">
      <w:pPr>
        <w:ind w:firstLine="10348"/>
        <w:jc w:val="center"/>
        <w:rPr>
          <w:szCs w:val="28"/>
        </w:rPr>
      </w:pPr>
      <w:bookmarkStart w:id="2" w:name="sub_20211"/>
      <w:bookmarkEnd w:id="1"/>
    </w:p>
    <w:bookmarkEnd w:id="2"/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lastRenderedPageBreak/>
        <w:t>ПРИЛОЖЕНИЕ №</w:t>
      </w:r>
      <w:r w:rsidR="00725A33">
        <w:rPr>
          <w:sz w:val="28"/>
          <w:szCs w:val="28"/>
        </w:rPr>
        <w:t xml:space="preserve"> 4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от____</w:t>
      </w:r>
      <w:r>
        <w:rPr>
          <w:sz w:val="28"/>
          <w:szCs w:val="28"/>
        </w:rPr>
        <w:t>_____</w:t>
      </w:r>
      <w:r w:rsidRPr="001F2E4D">
        <w:rPr>
          <w:sz w:val="28"/>
          <w:szCs w:val="28"/>
        </w:rPr>
        <w:t>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Pr="001F2E4D" w:rsidRDefault="001F2E4D" w:rsidP="001F2E4D">
      <w:pPr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</w:p>
    <w:p w:rsidR="001F2E4D" w:rsidRPr="001F2E4D" w:rsidRDefault="001F2E4D" w:rsidP="001F2E4D">
      <w:pPr>
        <w:jc w:val="center"/>
        <w:rPr>
          <w:rStyle w:val="pt-a0-000025"/>
          <w:b/>
          <w:color w:val="000000"/>
          <w:sz w:val="28"/>
          <w:szCs w:val="28"/>
        </w:rPr>
      </w:pPr>
      <w:r w:rsidRPr="001F2E4D">
        <w:rPr>
          <w:rStyle w:val="pt-a0-000025"/>
          <w:b/>
          <w:color w:val="000000"/>
          <w:sz w:val="28"/>
          <w:szCs w:val="28"/>
        </w:rPr>
        <w:t>3. Подпрограммы Программы</w:t>
      </w:r>
    </w:p>
    <w:p w:rsidR="001F2E4D" w:rsidRPr="001F2E4D" w:rsidRDefault="001F2E4D" w:rsidP="001F2E4D">
      <w:pPr>
        <w:jc w:val="center"/>
        <w:rPr>
          <w:sz w:val="28"/>
          <w:szCs w:val="28"/>
          <w:lang w:eastAsia="en-US"/>
        </w:rPr>
      </w:pPr>
    </w:p>
    <w:p w:rsidR="001F2E4D" w:rsidRPr="001F2E4D" w:rsidRDefault="001F2E4D" w:rsidP="001F2E4D">
      <w:pPr>
        <w:ind w:left="567"/>
        <w:rPr>
          <w:sz w:val="28"/>
          <w:szCs w:val="28"/>
        </w:rPr>
      </w:pPr>
      <w:r w:rsidRPr="001F2E4D">
        <w:rPr>
          <w:sz w:val="28"/>
          <w:szCs w:val="28"/>
        </w:rPr>
        <w:t>3.1. Подпрограмма «Развитие муниципального общественного транспорта» (далее – Подпрограмма 1)</w:t>
      </w:r>
    </w:p>
    <w:p w:rsidR="001F2E4D" w:rsidRPr="001F2E4D" w:rsidRDefault="001F2E4D" w:rsidP="001F2E4D">
      <w:pPr>
        <w:ind w:firstLine="567"/>
        <w:rPr>
          <w:sz w:val="28"/>
          <w:szCs w:val="28"/>
        </w:rPr>
      </w:pPr>
      <w:r w:rsidRPr="001F2E4D">
        <w:rPr>
          <w:sz w:val="28"/>
          <w:szCs w:val="28"/>
        </w:rPr>
        <w:t>3.1.1. Паспорт подпрограммы 1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3182"/>
      </w:tblGrid>
      <w:tr w:rsidR="001F2E4D" w:rsidRPr="00794687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ДТДХ</w:t>
            </w:r>
          </w:p>
        </w:tc>
      </w:tr>
      <w:tr w:rsidR="001F2E4D" w:rsidRPr="00794687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  <w:p w:rsidR="00276A7F" w:rsidRPr="00794687" w:rsidRDefault="00276A7F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ДС</w:t>
            </w:r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</w:tr>
      <w:tr w:rsidR="001F2E4D" w:rsidRPr="00794687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Задача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экономической устойчивости и развитие метрополитена</w:t>
            </w:r>
          </w:p>
        </w:tc>
      </w:tr>
      <w:tr w:rsidR="001F2E4D" w:rsidRPr="00794687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Этапы и сроки реализации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2023-2028 годы, деление на этапы не предусмотрено</w:t>
            </w:r>
          </w:p>
        </w:tc>
      </w:tr>
      <w:tr w:rsidR="001F2E4D" w:rsidRPr="00794687" w:rsidTr="001B4BF8">
        <w:trPr>
          <w:cantSplit/>
          <w:trHeight w:val="3781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 xml:space="preserve">Объемы бюджетных ассигнований Подпрограммы 1 за счет средств бюджета города Нижнего Новгорода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contextualSpacing/>
              <w:jc w:val="right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руб.</w:t>
            </w:r>
          </w:p>
          <w:tbl>
            <w:tblPr>
              <w:tblpPr w:leftFromText="180" w:rightFromText="180" w:horzAnchor="margin" w:tblpX="137" w:tblpY="421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4"/>
              <w:gridCol w:w="1701"/>
              <w:gridCol w:w="1701"/>
              <w:gridCol w:w="1701"/>
              <w:gridCol w:w="1696"/>
              <w:gridCol w:w="1696"/>
              <w:gridCol w:w="1564"/>
              <w:gridCol w:w="1702"/>
            </w:tblGrid>
            <w:tr w:rsidR="001F2E4D" w:rsidRPr="00794687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794687" w:rsidRDefault="001F2E4D" w:rsidP="001F2E4D">
                  <w:pPr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2026 год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2027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2028 год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1F2E4D" w:rsidRPr="00794687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794687" w:rsidRDefault="001F2E4D" w:rsidP="001F2E4D">
                  <w:pPr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3 818 753 292,85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917 902 300,00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928 656 584,00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917 902 300,00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1 282 305 997,97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1 534 609 055,79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5C5AAB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9 400 129 530,61</w:t>
                  </w:r>
                </w:p>
              </w:tc>
            </w:tr>
            <w:tr w:rsidR="001F2E4D" w:rsidRPr="00794687" w:rsidTr="005C5AAB">
              <w:trPr>
                <w:trHeight w:val="34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ДТДХ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1 419 277 532,17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902 462 600,00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902 462 600,00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902 462 600,00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917 902 300,00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1 092 244 931,93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1 344 547 989,75</w:t>
                  </w:r>
                </w:p>
              </w:tc>
            </w:tr>
            <w:tr w:rsidR="001F2E4D" w:rsidRPr="00794687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794687" w:rsidRDefault="001F2E4D" w:rsidP="001F2E4D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794687">
                    <w:rPr>
                      <w:sz w:val="18"/>
                      <w:szCs w:val="18"/>
                    </w:rPr>
                    <w:t>КУГИиЗР</w:t>
                  </w:r>
                  <w:proofErr w:type="spellEnd"/>
                  <w:r w:rsidRPr="0079468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276A7F" w:rsidP="002E1A7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446</w:t>
                  </w:r>
                  <w:r w:rsidR="002E1A77" w:rsidRPr="00794687">
                    <w:rPr>
                      <w:sz w:val="18"/>
                      <w:szCs w:val="18"/>
                    </w:rPr>
                    <w:t> 565 172,07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D0727C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D0727C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1F2E4D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D0727C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294 837 000,00</w:t>
                  </w:r>
                </w:p>
              </w:tc>
            </w:tr>
            <w:tr w:rsidR="00276A7F" w:rsidRPr="00794687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A7F" w:rsidRPr="00794687" w:rsidRDefault="00276A7F" w:rsidP="001F2E4D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794687">
                    <w:rPr>
                      <w:sz w:val="18"/>
                      <w:szCs w:val="18"/>
                    </w:rPr>
                    <w:t>ДС</w:t>
                  </w:r>
                  <w:r w:rsidR="005B0304">
                    <w:rPr>
                      <w:sz w:val="18"/>
                      <w:szCs w:val="18"/>
                    </w:rPr>
                    <w:t>тКР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5B0304" w:rsidP="00AF4C3C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174 340 175,67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5120FA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5120FA" w:rsidP="00294C0B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5120FA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5120FA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5120FA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174 340 175,67</w:t>
                  </w:r>
                </w:p>
              </w:tc>
            </w:tr>
            <w:tr w:rsidR="001F2E4D" w:rsidRPr="00794687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794687" w:rsidRDefault="001F2E4D" w:rsidP="001F2E4D">
                  <w:pPr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МКУ «</w:t>
                  </w:r>
                  <w:proofErr w:type="spellStart"/>
                  <w:r w:rsidRPr="00794687">
                    <w:rPr>
                      <w:sz w:val="18"/>
                      <w:szCs w:val="18"/>
                    </w:rPr>
                    <w:t>ГУММиД</w:t>
                  </w:r>
                  <w:proofErr w:type="spellEnd"/>
                  <w:r w:rsidRPr="00794687">
                    <w:rPr>
                      <w:sz w:val="18"/>
                      <w:szCs w:val="18"/>
                    </w:rPr>
                    <w:t>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AF4C3C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1 768 506 649,94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15 439 700,00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294C0B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26 193 984,00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794687" w:rsidRDefault="005B0304" w:rsidP="001F2E4D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1 810 140 333,94</w:t>
                  </w:r>
                </w:p>
              </w:tc>
            </w:tr>
          </w:tbl>
          <w:p w:rsidR="001F2E4D" w:rsidRPr="00794687" w:rsidRDefault="001F2E4D" w:rsidP="001F2E4D">
            <w:pPr>
              <w:ind w:firstLine="691"/>
              <w:rPr>
                <w:sz w:val="18"/>
                <w:szCs w:val="18"/>
              </w:rPr>
            </w:pPr>
          </w:p>
        </w:tc>
      </w:tr>
      <w:tr w:rsidR="001F2E4D" w:rsidRPr="00794687" w:rsidTr="003467DA">
        <w:trPr>
          <w:cantSplit/>
          <w:trHeight w:val="29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Целевые индикаторы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f0"/>
              <w:numPr>
                <w:ilvl w:val="0"/>
                <w:numId w:val="22"/>
              </w:numPr>
              <w:ind w:left="34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Доля поездок на метрополитене, совершенных пассажирами по электронным проездным билетам – 5</w:t>
            </w:r>
            <w:r w:rsidR="00EC2833">
              <w:rPr>
                <w:sz w:val="18"/>
                <w:szCs w:val="18"/>
              </w:rPr>
              <w:t>4</w:t>
            </w:r>
            <w:r w:rsidRPr="00794687">
              <w:rPr>
                <w:sz w:val="18"/>
                <w:szCs w:val="18"/>
              </w:rPr>
              <w:t>%.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2"/>
              </w:numPr>
              <w:ind w:left="34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Пассажиропоток метрополитена составит 36 млн. пассажиров в год.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2"/>
              </w:numPr>
              <w:ind w:left="34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линий метрополитена составит 27,76 км.</w:t>
            </w:r>
          </w:p>
        </w:tc>
      </w:tr>
    </w:tbl>
    <w:p w:rsidR="001F2E4D" w:rsidRDefault="001F2E4D" w:rsidP="001F2E4D">
      <w:pPr>
        <w:ind w:firstLine="10206"/>
        <w:jc w:val="center"/>
        <w:rPr>
          <w:szCs w:val="28"/>
        </w:rPr>
      </w:pPr>
    </w:p>
    <w:p w:rsidR="00794687" w:rsidRDefault="00794687" w:rsidP="001F2E4D">
      <w:pPr>
        <w:ind w:firstLine="10206"/>
        <w:jc w:val="center"/>
        <w:rPr>
          <w:sz w:val="28"/>
          <w:szCs w:val="28"/>
        </w:rPr>
      </w:pPr>
    </w:p>
    <w:p w:rsidR="00794687" w:rsidRDefault="00794687" w:rsidP="001F2E4D">
      <w:pPr>
        <w:ind w:firstLine="10206"/>
        <w:jc w:val="center"/>
        <w:rPr>
          <w:sz w:val="28"/>
          <w:szCs w:val="28"/>
        </w:rPr>
      </w:pP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lastRenderedPageBreak/>
        <w:t xml:space="preserve">ПРИЛОЖЕНИЕ № </w:t>
      </w:r>
      <w:r w:rsidR="00725A33">
        <w:rPr>
          <w:sz w:val="28"/>
          <w:szCs w:val="28"/>
        </w:rPr>
        <w:t>5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1F2E4D">
        <w:rPr>
          <w:sz w:val="28"/>
          <w:szCs w:val="28"/>
        </w:rPr>
        <w:t>__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Pr="001F2E4D" w:rsidRDefault="001F2E4D" w:rsidP="001F2E4D">
      <w:pPr>
        <w:ind w:firstLine="567"/>
        <w:rPr>
          <w:sz w:val="28"/>
          <w:szCs w:val="28"/>
        </w:rPr>
      </w:pPr>
      <w:r w:rsidRPr="001F2E4D">
        <w:rPr>
          <w:sz w:val="28"/>
          <w:szCs w:val="28"/>
        </w:rPr>
        <w:t>3.2. Подпрограмма «Развитие дорожного хозяйства» (далее – Подпрограмма 2)</w:t>
      </w:r>
    </w:p>
    <w:p w:rsidR="001F2E4D" w:rsidRPr="001F2E4D" w:rsidRDefault="001F2E4D" w:rsidP="001F2E4D">
      <w:pPr>
        <w:ind w:firstLine="567"/>
        <w:rPr>
          <w:sz w:val="28"/>
          <w:szCs w:val="28"/>
        </w:rPr>
      </w:pPr>
      <w:r w:rsidRPr="001F2E4D">
        <w:rPr>
          <w:sz w:val="28"/>
          <w:szCs w:val="28"/>
        </w:rPr>
        <w:t>3.2.1. Паспорт подпрограммы 2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3608"/>
      </w:tblGrid>
      <w:tr w:rsidR="001F2E4D" w:rsidRPr="00794687" w:rsidTr="00794687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ДТДХ</w:t>
            </w:r>
          </w:p>
        </w:tc>
      </w:tr>
      <w:tr w:rsidR="001F2E4D" w:rsidRPr="00794687" w:rsidTr="00794687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(ДТДХ)</w:t>
            </w:r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ДЖИИ</w:t>
            </w:r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 (ДТДХ)</w:t>
            </w:r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«ЦОДД» (ДТДХ)</w:t>
            </w:r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«Центр лабораторных испытаний» (ДТДХ)</w:t>
            </w:r>
          </w:p>
        </w:tc>
      </w:tr>
      <w:tr w:rsidR="001F2E4D" w:rsidRPr="00794687" w:rsidTr="00794687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Задачи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содержания дорожной сети города и искусственных дорожных сооружений на уровне, соответствующем нормативным требованиям</w:t>
            </w:r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комфортными автомобильными дорогами, транспортными развязками, пешеходными переходами и прочими искусственными сооружениями</w:t>
            </w:r>
          </w:p>
          <w:p w:rsidR="001F2E4D" w:rsidRPr="00794687" w:rsidRDefault="001F2E4D" w:rsidP="001F2E4D">
            <w:pPr>
              <w:ind w:left="34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транспортной безопасности объектов транспортной инфраструктуры (мостовых сооружений)</w:t>
            </w:r>
          </w:p>
        </w:tc>
      </w:tr>
      <w:tr w:rsidR="001F2E4D" w:rsidRPr="00794687" w:rsidTr="00794687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Этапы и сроки реализации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2023-2028 годы, деление на этапы не предусмотрено</w:t>
            </w:r>
          </w:p>
        </w:tc>
      </w:tr>
      <w:tr w:rsidR="001F2E4D" w:rsidRPr="00794687" w:rsidTr="00794687">
        <w:trPr>
          <w:trHeight w:val="397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 xml:space="preserve">Объемы бюджетных ассигнований Подпрограммы 2 за счет средств бюджета города Нижнего Новгорода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jc w:val="right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руб.</w:t>
            </w:r>
          </w:p>
          <w:tbl>
            <w:tblPr>
              <w:tblpPr w:leftFromText="180" w:rightFromText="180" w:horzAnchor="margin" w:tblpY="421"/>
              <w:tblOverlap w:val="never"/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6"/>
              <w:gridCol w:w="1701"/>
              <w:gridCol w:w="1701"/>
              <w:gridCol w:w="1559"/>
              <w:gridCol w:w="1701"/>
              <w:gridCol w:w="1559"/>
              <w:gridCol w:w="1701"/>
              <w:gridCol w:w="1702"/>
            </w:tblGrid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ind w:right="-104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2026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2028 год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jc w:val="center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B0304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8 395 619 411,07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B0304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4 628 091 370,39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B0304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4 912 242 416,00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B0304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5 570 019 000,00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B0304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5 448 214 400,00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B0304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5 448 214 400,00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B0304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34 402 400 997,46</w:t>
                  </w:r>
                </w:p>
              </w:tc>
            </w:tr>
            <w:tr w:rsidR="00794687" w:rsidRPr="00794687" w:rsidTr="00BF5FD9">
              <w:trPr>
                <w:trHeight w:val="144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794687" w:rsidP="00794687">
                  <w:pPr>
                    <w:ind w:right="-104"/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ДТДХ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3 471 281 456,32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1 908 080 393,61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2 250 214 970,00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2 254 848 275,00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2 254 848 275,00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2 254 848 275,00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14 394 121 644,93</w:t>
                  </w:r>
                </w:p>
              </w:tc>
            </w:tr>
            <w:tr w:rsidR="00794687" w:rsidRPr="00794687" w:rsidTr="00BF5FD9">
              <w:trPr>
                <w:trHeight w:val="24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ind w:right="-104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794687">
                    <w:rPr>
                      <w:sz w:val="18"/>
                      <w:szCs w:val="18"/>
                    </w:rPr>
                    <w:t>КУГИиЗР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325 012 500,00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642 552 970,39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651 953 800,00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651953 800,00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651 953 800,00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651 953 800,00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513EE0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651 953 800,00</w:t>
                  </w:r>
                </w:p>
              </w:tc>
            </w:tr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ind w:right="-104"/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ДЖИИ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52 801 221,08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73 140 000,00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73 140 000,00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73 140 000,00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73 140 000,00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73 140 000,00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73 140 000,00</w:t>
                  </w:r>
                </w:p>
              </w:tc>
            </w:tr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ind w:right="-104"/>
                    <w:contextualSpacing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Администрации районов города Нижнего Новгорода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621 349 296,88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255 474 795,53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255 368 230,00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232 895 225,00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232 895 225,00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232 895 225,00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1 800 877 997,41</w:t>
                  </w:r>
                </w:p>
              </w:tc>
            </w:tr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ind w:right="-104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МКУ «</w:t>
                  </w:r>
                  <w:proofErr w:type="spellStart"/>
                  <w:r w:rsidRPr="00794687">
                    <w:rPr>
                      <w:sz w:val="18"/>
                      <w:szCs w:val="18"/>
                    </w:rPr>
                    <w:t>ГУММиД</w:t>
                  </w:r>
                  <w:proofErr w:type="spellEnd"/>
                  <w:r w:rsidRPr="00794687">
                    <w:rPr>
                      <w:sz w:val="18"/>
                      <w:szCs w:val="18"/>
                    </w:rPr>
                    <w:t>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3 685 445 457,95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1 609 804 310,86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1 572 526 516,00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2 218 142 800,00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2 096 338 200,00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2 096 338 200,00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13 278 595 484,81</w:t>
                  </w:r>
                </w:p>
              </w:tc>
            </w:tr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ind w:right="-104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МКУ «ЦОДД»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225 486 073,84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122 051 400,00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122 051 400,00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122 051 400,00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122 051 400,00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122 051 400,00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835 743 073,84</w:t>
                  </w:r>
                </w:p>
              </w:tc>
            </w:tr>
            <w:tr w:rsidR="00794687" w:rsidRPr="00794687" w:rsidTr="00BF5FD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687" w:rsidRPr="00794687" w:rsidRDefault="00794687" w:rsidP="00794687">
                  <w:pPr>
                    <w:suppressAutoHyphens/>
                    <w:ind w:right="-104"/>
                    <w:rPr>
                      <w:sz w:val="18"/>
                      <w:szCs w:val="18"/>
                    </w:rPr>
                  </w:pPr>
                  <w:r w:rsidRPr="00794687">
                    <w:rPr>
                      <w:sz w:val="18"/>
                      <w:szCs w:val="18"/>
                    </w:rPr>
                    <w:t>МКУ «Центр лабораторных испытаний»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14 243 405,00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16 987 500,00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16 987 500,00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16 987 500,00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16 987 500,00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16 987 500,00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687" w:rsidRPr="00794687" w:rsidRDefault="00A62F31" w:rsidP="00794687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99 180 905,00</w:t>
                  </w:r>
                </w:p>
              </w:tc>
            </w:tr>
          </w:tbl>
          <w:p w:rsidR="001F2E4D" w:rsidRPr="00794687" w:rsidRDefault="001F2E4D" w:rsidP="001F2E4D">
            <w:pPr>
              <w:ind w:firstLine="691"/>
              <w:rPr>
                <w:sz w:val="18"/>
                <w:szCs w:val="18"/>
              </w:rPr>
            </w:pPr>
          </w:p>
        </w:tc>
      </w:tr>
      <w:tr w:rsidR="001F2E4D" w:rsidRPr="00794687" w:rsidTr="00794687">
        <w:trPr>
          <w:trHeight w:val="29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687">
              <w:rPr>
                <w:rFonts w:ascii="Times New Roman" w:hAnsi="Times New Roman" w:cs="Times New Roman"/>
                <w:sz w:val="18"/>
                <w:szCs w:val="18"/>
              </w:rPr>
              <w:t>Целевые индикаторы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79468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Доля искусственных дорожных сооружений, отвечающих нормативным требованиям, от общей площади искусственных дорожных сооружений – </w:t>
            </w:r>
            <w:r w:rsidR="00EC2833">
              <w:rPr>
                <w:color w:val="000000"/>
                <w:sz w:val="18"/>
                <w:szCs w:val="18"/>
              </w:rPr>
              <w:t>49,47</w:t>
            </w:r>
            <w:r w:rsidRPr="00794687">
              <w:rPr>
                <w:color w:val="000000"/>
                <w:sz w:val="18"/>
                <w:szCs w:val="18"/>
              </w:rPr>
              <w:t>%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Доля протяженности автомобильных дорог местного значения, отвечающих нормативным требованиям</w:t>
            </w:r>
            <w:r w:rsidR="00EC2833">
              <w:rPr>
                <w:color w:val="000000"/>
                <w:sz w:val="18"/>
                <w:szCs w:val="18"/>
              </w:rPr>
              <w:t xml:space="preserve"> – 83,18</w:t>
            </w:r>
            <w:r w:rsidRPr="00794687">
              <w:rPr>
                <w:color w:val="000000"/>
                <w:sz w:val="18"/>
                <w:szCs w:val="18"/>
              </w:rPr>
              <w:t xml:space="preserve"> км.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Доля дорожной сети городских агломераций, находящаяся в нормативном состоянии – 85,08%</w:t>
            </w:r>
          </w:p>
          <w:p w:rsidR="001F2E4D" w:rsidRPr="0079468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Доля защищенных объектов транспортной инфраструктуры – 20%</w:t>
            </w:r>
          </w:p>
        </w:tc>
      </w:tr>
    </w:tbl>
    <w:p w:rsidR="001F2E4D" w:rsidRPr="0067062B" w:rsidRDefault="001F2E4D" w:rsidP="001F2E4D">
      <w:pPr>
        <w:ind w:firstLine="567"/>
        <w:rPr>
          <w:szCs w:val="28"/>
        </w:rPr>
      </w:pPr>
    </w:p>
    <w:p w:rsidR="001F2E4D" w:rsidRPr="001349B8" w:rsidRDefault="001F2E4D" w:rsidP="001F2E4D">
      <w:pPr>
        <w:ind w:firstLine="11199"/>
        <w:rPr>
          <w:szCs w:val="28"/>
        </w:rPr>
        <w:sectPr w:rsidR="001F2E4D" w:rsidRPr="001349B8" w:rsidSect="001F2E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5" w:orient="landscape"/>
          <w:pgMar w:top="142" w:right="1134" w:bottom="709" w:left="1134" w:header="567" w:footer="0" w:gutter="0"/>
          <w:cols w:space="720"/>
        </w:sectPr>
      </w:pPr>
    </w:p>
    <w:p w:rsidR="00620EF7" w:rsidRDefault="00620EF7" w:rsidP="00620E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 xml:space="preserve">ПРИЛОЖЕНИЕ № </w:t>
      </w:r>
      <w:r w:rsidR="00725A33">
        <w:rPr>
          <w:sz w:val="28"/>
          <w:szCs w:val="28"/>
        </w:rPr>
        <w:t>6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к постановлению администрации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города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от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___</w:t>
      </w:r>
      <w:r w:rsidR="00620EF7">
        <w:rPr>
          <w:sz w:val="28"/>
          <w:szCs w:val="28"/>
        </w:rPr>
        <w:t>____</w:t>
      </w:r>
      <w:r w:rsidR="0003400B">
        <w:rPr>
          <w:sz w:val="28"/>
          <w:szCs w:val="28"/>
        </w:rPr>
        <w:t>__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№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_____</w:t>
      </w:r>
    </w:p>
    <w:p w:rsidR="001F2E4D" w:rsidRPr="00620EF7" w:rsidRDefault="001F2E4D" w:rsidP="001F2E4D">
      <w:pPr>
        <w:rPr>
          <w:sz w:val="28"/>
          <w:szCs w:val="28"/>
        </w:rPr>
      </w:pPr>
    </w:p>
    <w:p w:rsidR="001F2E4D" w:rsidRPr="00620EF7" w:rsidRDefault="001F2E4D" w:rsidP="001F2E4D">
      <w:pPr>
        <w:jc w:val="center"/>
        <w:rPr>
          <w:b/>
          <w:sz w:val="28"/>
          <w:szCs w:val="28"/>
        </w:rPr>
      </w:pPr>
      <w:r w:rsidRPr="00620EF7">
        <w:rPr>
          <w:b/>
          <w:sz w:val="28"/>
          <w:szCs w:val="28"/>
        </w:rPr>
        <w:t>5. План реализации муниципальной программы</w:t>
      </w:r>
    </w:p>
    <w:p w:rsidR="001F2E4D" w:rsidRPr="00620EF7" w:rsidRDefault="001F2E4D" w:rsidP="001F2E4D">
      <w:pPr>
        <w:jc w:val="right"/>
        <w:rPr>
          <w:sz w:val="28"/>
          <w:szCs w:val="28"/>
        </w:rPr>
      </w:pPr>
      <w:r w:rsidRPr="00620EF7">
        <w:rPr>
          <w:sz w:val="28"/>
          <w:szCs w:val="28"/>
        </w:rPr>
        <w:t>Таблица №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5</w:t>
      </w:r>
    </w:p>
    <w:p w:rsidR="001F2E4D" w:rsidRDefault="001F2E4D" w:rsidP="001F2E4D">
      <w:pPr>
        <w:jc w:val="center"/>
        <w:rPr>
          <w:b/>
          <w:szCs w:val="28"/>
        </w:rPr>
      </w:pPr>
    </w:p>
    <w:p w:rsidR="001F2E4D" w:rsidRPr="00620EF7" w:rsidRDefault="001F2E4D" w:rsidP="001F2E4D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 xml:space="preserve">План реализации </w:t>
      </w:r>
    </w:p>
    <w:p w:rsidR="00620EF7" w:rsidRDefault="001F2E4D" w:rsidP="001F2E4D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 xml:space="preserve">муниципальной программы «Развитие дорожной и транспортной инфраструктуры города Нижнего Новгорода» </w:t>
      </w:r>
    </w:p>
    <w:p w:rsidR="001F2E4D" w:rsidRPr="00620EF7" w:rsidRDefault="001F2E4D" w:rsidP="001F2E4D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на 2023-2028 годы на 2023 год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211"/>
        <w:gridCol w:w="65"/>
        <w:gridCol w:w="61"/>
        <w:gridCol w:w="14"/>
        <w:gridCol w:w="18"/>
        <w:gridCol w:w="1318"/>
        <w:gridCol w:w="8"/>
        <w:gridCol w:w="1856"/>
        <w:gridCol w:w="8"/>
        <w:gridCol w:w="1037"/>
        <w:gridCol w:w="8"/>
        <w:gridCol w:w="988"/>
        <w:gridCol w:w="8"/>
        <w:gridCol w:w="1413"/>
        <w:gridCol w:w="8"/>
        <w:gridCol w:w="706"/>
        <w:gridCol w:w="850"/>
        <w:gridCol w:w="1701"/>
        <w:gridCol w:w="1560"/>
        <w:gridCol w:w="1560"/>
        <w:gridCol w:w="851"/>
      </w:tblGrid>
      <w:tr w:rsidR="001F2E4D" w:rsidRPr="00794687" w:rsidTr="003C031F">
        <w:trPr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№ п/п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Ответственный за выполнение мероприятия (управление, отдел)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Срок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F7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Показатели непосредственного результата реализации </w:t>
            </w:r>
          </w:p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мероприятия (далее – ПНР)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1F2E4D" w:rsidRPr="00794687" w:rsidTr="003C031F">
        <w:trPr>
          <w:trHeight w:val="634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Прочие источники</w:t>
            </w:r>
          </w:p>
        </w:tc>
      </w:tr>
      <w:tr w:rsidR="001F2E4D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13</w:t>
            </w:r>
          </w:p>
        </w:tc>
      </w:tr>
      <w:tr w:rsidR="001F2E4D" w:rsidRPr="00794687" w:rsidTr="003C031F">
        <w:trPr>
          <w:trHeight w:val="151"/>
          <w:jc w:val="center"/>
        </w:trPr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F77F17" w:rsidP="00F7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5 606 530 823,56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F77F17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</w:t>
            </w:r>
            <w:r w:rsidR="00D119C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 594 725,52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C06AF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367 302 900,0</w:t>
            </w:r>
            <w:r w:rsidR="00C06AF2" w:rsidRPr="0079468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F2E4D" w:rsidRPr="00794687" w:rsidTr="003C031F">
        <w:trPr>
          <w:trHeight w:val="1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12 1 00 00000  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Подпрограмма «Развитие муниципального общественного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794687" w:rsidRDefault="00F77F17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19C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  <w:r w:rsidR="00D119CC">
              <w:rPr>
                <w:sz w:val="18"/>
                <w:szCs w:val="18"/>
              </w:rPr>
              <w:t xml:space="preserve">54 </w:t>
            </w:r>
            <w:r>
              <w:rPr>
                <w:sz w:val="18"/>
                <w:szCs w:val="18"/>
              </w:rPr>
              <w:t>706 099,57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D119CC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5 037</w:t>
            </w:r>
            <w:r w:rsidR="00F77F17">
              <w:rPr>
                <w:sz w:val="18"/>
                <w:szCs w:val="18"/>
              </w:rPr>
              <w:t> 995 493,00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F2E4D" w:rsidRPr="00794687" w:rsidTr="003C031F">
        <w:trPr>
          <w:trHeight w:val="241"/>
          <w:jc w:val="center"/>
        </w:trPr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экономической устойчивости и развитие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F77F17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</w:t>
            </w:r>
            <w:r w:rsidR="00D119CC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 706 099,57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D119CC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5 037</w:t>
            </w:r>
            <w:r w:rsidR="00F77F17">
              <w:rPr>
                <w:sz w:val="18"/>
                <w:szCs w:val="18"/>
              </w:rPr>
              <w:t> 995 493,00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F2E4D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12 1 01 00000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Обновление подвижного состава муниципальных транспортных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294 837 000,00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F2E4D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1.1.1.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Приобретение вагонов метро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Отдел бюджетного учета отчетности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Оплата лизинговых платежей по заключенным муниципальным контрактам на поставку вагонов метро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294 837 000,00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1F2E4D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12 1 02 00000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Основное мероприятие. </w:t>
            </w:r>
            <w:r w:rsidRPr="00794687">
              <w:rPr>
                <w:rStyle w:val="pt-datenum"/>
                <w:sz w:val="18"/>
                <w:szCs w:val="18"/>
              </w:rPr>
              <w:t>Предоставление субсидий на возмещение части затрат предприятий, в связи с оказанием услуг по перевозке пассажиров и багажа метрополитеном на территории городского округа город Нижний Новгород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D119CC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1 169 048 100,00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94687" w:rsidRDefault="00D119CC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43 000 00</w:t>
            </w:r>
            <w:r w:rsidR="001F2E4D"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794687" w:rsidRDefault="001F2E4D" w:rsidP="001F2E4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1.2.1.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Возмещение затрат по перевозке пассажиров МП «Нижегородское метро»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Оплата субсидии на возмещение затрат по перевозке пассажиров метрополитеном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1 169 048 100,00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43 000 00</w:t>
            </w: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12 1 03 00000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Продление линий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3 732 411,28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719 608 351,00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04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794687">
              <w:rPr>
                <w:sz w:val="18"/>
                <w:szCs w:val="18"/>
              </w:rPr>
              <w:t>Сормовско</w:t>
            </w:r>
            <w:proofErr w:type="spellEnd"/>
            <w:r w:rsidRPr="00794687">
              <w:rPr>
                <w:sz w:val="18"/>
                <w:szCs w:val="18"/>
              </w:rPr>
              <w:t>-Мещерской линии метрополитена в Нижнем Новгороде от ст. «Московская» до ст. «Волга» 1 этап - Продление линии метрополитена от станции «Московская» до станции «Стрелка», г. Нижний Новгород, 2 пусковой комплекс (ВУ-2) (выполнение работ по строительству)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Ввод объекта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1 039 084,85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48 528 025,27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1.3.2.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разработке проектной документации: «Продление </w:t>
            </w:r>
            <w:proofErr w:type="spellStart"/>
            <w:r w:rsidRPr="00794687">
              <w:rPr>
                <w:sz w:val="18"/>
                <w:szCs w:val="18"/>
              </w:rPr>
              <w:t>Сормовско</w:t>
            </w:r>
            <w:proofErr w:type="spellEnd"/>
            <w:r w:rsidRPr="00794687">
              <w:rPr>
                <w:sz w:val="18"/>
                <w:szCs w:val="18"/>
              </w:rPr>
              <w:t>-Мещерской линии метрополитена в Нижнем Новгороде от ст. «Московская» до ст. «Волга» 1 этап - Продление линии метрополитена от станции «Московская» до станции «Стрелка», г. Нижний Новгород, 2 пусковой комплекс (ВУ-2) (выполнение работ по строительству)»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110 437,33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F4BB2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1 188 725,73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18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1.3.3.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разработке проектной документации: «Продление Автозаводской линии метрополитена в г. Нижнем Новгороде от ст. «Горьковская» до ст. «Сенная»»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AF4BB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  <w:r w:rsidR="00AF4BB2">
              <w:rPr>
                <w:sz w:val="18"/>
                <w:szCs w:val="18"/>
              </w:rPr>
              <w:t> 163 546,47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18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1.3.4.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разработке проектной документации: «Продление </w:t>
            </w:r>
            <w:proofErr w:type="spellStart"/>
            <w:r w:rsidRPr="00794687">
              <w:rPr>
                <w:sz w:val="18"/>
                <w:szCs w:val="18"/>
              </w:rPr>
              <w:t>Сормовско</w:t>
            </w:r>
            <w:proofErr w:type="spellEnd"/>
            <w:r w:rsidRPr="00794687">
              <w:rPr>
                <w:sz w:val="18"/>
                <w:szCs w:val="18"/>
              </w:rPr>
              <w:t>-Мещерской линии метрополитена в Нижнем Новгороде от ст. «Буревестник» до ст. «</w:t>
            </w:r>
            <w:proofErr w:type="spellStart"/>
            <w:r w:rsidRPr="00794687">
              <w:rPr>
                <w:sz w:val="18"/>
                <w:szCs w:val="18"/>
              </w:rPr>
              <w:t>Сормовская</w:t>
            </w:r>
            <w:proofErr w:type="spellEnd"/>
            <w:r w:rsidRPr="00794687">
              <w:rPr>
                <w:sz w:val="18"/>
                <w:szCs w:val="18"/>
              </w:rPr>
              <w:t>»»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01.06.2023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999 999,90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18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1.3.5.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Работы по демонтажу (сносу) объектов капитального строительства, расположенных в г. Нижнем Новгороде» при строительстве объекта «Продление Автозаводской линии метрополитена в г. Нижнем Новгороде от ст. «Горьковская» до ст. «Сенная»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Количество снесенных зданий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419 342,73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41 509 000,00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510DD9">
        <w:trPr>
          <w:trHeight w:val="71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1.3.6.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794687">
              <w:rPr>
                <w:sz w:val="18"/>
                <w:szCs w:val="18"/>
              </w:rPr>
              <w:t>Сормовско</w:t>
            </w:r>
            <w:proofErr w:type="spellEnd"/>
            <w:r w:rsidRPr="00794687">
              <w:rPr>
                <w:sz w:val="18"/>
                <w:szCs w:val="18"/>
              </w:rPr>
              <w:t xml:space="preserve">-Мещерской линии метрополитена в Нижнем Новгороде от ст. «Московская» до ст. «Волга» I этап - Продление линии метрополитена от станции «Московская» до </w:t>
            </w:r>
            <w:r w:rsidRPr="00794687">
              <w:rPr>
                <w:sz w:val="18"/>
                <w:szCs w:val="18"/>
              </w:rPr>
              <w:lastRenderedPageBreak/>
              <w:t>станции «Стрелка», г. Нижний Новгород (оплата по исполнительному листу)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Оплата исполнительного листа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628 382 600,00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12 1 05 00000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Капитально-восстановительный ремонт подвижного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86 070 015,43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1.4.1.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Модернизация (капитально-восстановительный ремонт) вагонов метрополитена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Возмещение затрат по модернизации (капитально-восстановительному ремонту) вагонов метрополитена для транспортного обслуживания пассажиров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86 070 015,43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12 1 06 00000</w:t>
            </w:r>
          </w:p>
        </w:tc>
        <w:tc>
          <w:tcPr>
            <w:tcW w:w="83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Обеспечение функционирования объектов инфраструктуры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F4BB2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86 700 530</w:t>
            </w:r>
            <w:r w:rsidR="00D119CC" w:rsidRPr="00794687">
              <w:rPr>
                <w:sz w:val="18"/>
                <w:szCs w:val="18"/>
              </w:rPr>
              <w:t>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1.5.1.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Ремонт и оснащение сходов метрополитена необходимым оборудованием и устройству наземных крытых павильонов над ними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Авансирование контрактов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  <w:r w:rsidRPr="00794687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F4BB2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78 733 530,74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1.5.2.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Работы по разработке </w:t>
            </w:r>
            <w:proofErr w:type="spellStart"/>
            <w:r w:rsidRPr="00794687">
              <w:rPr>
                <w:sz w:val="18"/>
                <w:szCs w:val="18"/>
              </w:rPr>
              <w:t>проектно</w:t>
            </w:r>
            <w:proofErr w:type="spellEnd"/>
            <w:r w:rsidRPr="00794687">
              <w:rPr>
                <w:sz w:val="18"/>
                <w:szCs w:val="18"/>
              </w:rPr>
              <w:t xml:space="preserve"> – сметной документации по оснащению техническими средствами обеспечения транспортной безопасности объектов транспортной инфраструктуры метрополитена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t>искусственных сооружений</w:t>
            </w:r>
            <w:r w:rsidRPr="00794687">
              <w:rPr>
                <w:sz w:val="18"/>
                <w:szCs w:val="18"/>
              </w:rPr>
              <w:t xml:space="preserve">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Выполнение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проектно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- сметной документации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7 967 000,00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1 К6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Основное мероприятие. </w:t>
            </w:r>
            <w:r w:rsidRPr="00794687">
              <w:rPr>
                <w:sz w:val="18"/>
                <w:szCs w:val="18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F4BB2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14 318 042,12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F4BB2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4 275 387 142,00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0,000</w:t>
            </w:r>
          </w:p>
        </w:tc>
      </w:tr>
      <w:tr w:rsidR="00D119CC" w:rsidRPr="00794687" w:rsidTr="003C031F">
        <w:trPr>
          <w:trHeight w:val="741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1.6.1.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Продление Автозаводской линии метрополитена в г. Нижнем Новгороде от ст. «Горьковская» до ст. «Сенная»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Авансирование контракта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11 362 161,90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F4BB2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2 830 942 378,55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120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  <w:p w:rsidR="00D119CC" w:rsidRPr="00794687" w:rsidRDefault="00D119CC" w:rsidP="00D119CC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Отдел бюджетного учета отчетности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  <w:highlight w:val="yellow"/>
              </w:rPr>
            </w:pPr>
            <w:r w:rsidRPr="00794687">
              <w:rPr>
                <w:sz w:val="18"/>
                <w:szCs w:val="18"/>
              </w:rPr>
              <w:t xml:space="preserve">Количество соглашений об изъятии земельных участков и помещений у юридических лиц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151 728,17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151 576 443,90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472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4687">
              <w:rPr>
                <w:color w:val="000000"/>
                <w:sz w:val="18"/>
                <w:szCs w:val="18"/>
              </w:rPr>
              <w:t>ДСиКР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  <w:highlight w:val="yellow"/>
              </w:rPr>
            </w:pPr>
            <w:r w:rsidRPr="00794687">
              <w:rPr>
                <w:sz w:val="18"/>
                <w:szCs w:val="18"/>
              </w:rPr>
              <w:t xml:space="preserve">Количество соглашений об изъятие земельных участков и </w:t>
            </w:r>
            <w:r w:rsidRPr="00794687">
              <w:rPr>
                <w:sz w:val="18"/>
                <w:szCs w:val="18"/>
              </w:rPr>
              <w:lastRenderedPageBreak/>
              <w:t xml:space="preserve">помещений у физических лиц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F4BB2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F4BB2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174 340,18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F4BB2" w:rsidP="00D119CC">
            <w:pPr>
              <w:jc w:val="center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174 165 835,49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72A9D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9D" w:rsidRPr="00794687" w:rsidRDefault="00E72A9D" w:rsidP="00E72A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1.6.2.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D" w:rsidRPr="00794687" w:rsidRDefault="00E72A9D" w:rsidP="00E72A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794687">
              <w:rPr>
                <w:sz w:val="18"/>
                <w:szCs w:val="18"/>
              </w:rPr>
              <w:t>Сормовско</w:t>
            </w:r>
            <w:proofErr w:type="spellEnd"/>
            <w:r w:rsidRPr="00794687">
              <w:rPr>
                <w:sz w:val="18"/>
                <w:szCs w:val="18"/>
              </w:rPr>
              <w:t>-Мещерской линии метрополитена в г. Нижнем .Новгороде от ст. «Буревестник» до ст. «</w:t>
            </w:r>
            <w:proofErr w:type="spellStart"/>
            <w:r w:rsidRPr="00794687">
              <w:rPr>
                <w:sz w:val="18"/>
                <w:szCs w:val="18"/>
              </w:rPr>
              <w:t>Сормовская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9D" w:rsidRPr="00794687" w:rsidRDefault="00E72A9D" w:rsidP="00E72A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  <w:p w:rsidR="00E72A9D" w:rsidRPr="00794687" w:rsidRDefault="00E72A9D" w:rsidP="00E72A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Отдел бюджетного учета отчетности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9D" w:rsidRPr="00794687" w:rsidRDefault="00E72A9D" w:rsidP="00E72A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9D" w:rsidRPr="00794687" w:rsidRDefault="00E72A9D" w:rsidP="00E72A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9D" w:rsidRPr="00794687" w:rsidRDefault="00E72A9D" w:rsidP="00E72A9D">
            <w:pPr>
              <w:jc w:val="center"/>
              <w:rPr>
                <w:sz w:val="18"/>
                <w:szCs w:val="18"/>
                <w:highlight w:val="yellow"/>
              </w:rPr>
            </w:pPr>
            <w:r w:rsidRPr="00794687">
              <w:rPr>
                <w:sz w:val="18"/>
                <w:szCs w:val="18"/>
              </w:rPr>
              <w:t xml:space="preserve">Количество соглашений об изъятии земельных участков и помещений у юридических лиц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9D" w:rsidRPr="00794687" w:rsidRDefault="00E72A9D" w:rsidP="00E72A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9D" w:rsidRPr="00794687" w:rsidRDefault="00E72A9D" w:rsidP="00E7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9D" w:rsidRPr="00794687" w:rsidRDefault="00E72A9D" w:rsidP="00E72A9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9D" w:rsidRPr="00794687" w:rsidRDefault="00E72A9D" w:rsidP="00E72A9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10 053 699,23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9D" w:rsidRPr="00794687" w:rsidRDefault="00E72A9D" w:rsidP="00E72A9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9D" w:rsidRPr="00794687" w:rsidRDefault="00E72A9D" w:rsidP="00E72A9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1.6.3.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разработке проектной документации: «Продление Автозаводской линии метрополитена в г. Нижнем Новгороде от ст. «Горьковская» до ст. «Сенная»»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917 897,90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E72A9D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665 605 387,54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0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1.6.4.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разработке проектной документации: «Продление </w:t>
            </w:r>
            <w:proofErr w:type="spellStart"/>
            <w:r w:rsidRPr="00794687">
              <w:rPr>
                <w:sz w:val="18"/>
                <w:szCs w:val="18"/>
              </w:rPr>
              <w:t>Сормовско</w:t>
            </w:r>
            <w:proofErr w:type="spellEnd"/>
            <w:r w:rsidRPr="00794687">
              <w:rPr>
                <w:sz w:val="18"/>
                <w:szCs w:val="18"/>
              </w:rPr>
              <w:t xml:space="preserve">-Мещерской линии метрополитена в г. Нижнем Новгороде от </w:t>
            </w:r>
            <w:proofErr w:type="spellStart"/>
            <w:r w:rsidRPr="00794687">
              <w:rPr>
                <w:sz w:val="18"/>
                <w:szCs w:val="18"/>
              </w:rPr>
              <w:t>ст.Буревестник</w:t>
            </w:r>
            <w:proofErr w:type="spellEnd"/>
            <w:r w:rsidRPr="00794687">
              <w:rPr>
                <w:sz w:val="18"/>
                <w:szCs w:val="18"/>
              </w:rPr>
              <w:t xml:space="preserve"> до ст. </w:t>
            </w:r>
            <w:proofErr w:type="spellStart"/>
            <w:r w:rsidRPr="00794687">
              <w:rPr>
                <w:sz w:val="18"/>
                <w:szCs w:val="18"/>
              </w:rPr>
              <w:t>Сормовская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E72A9D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1 698 750,00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E72A9D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439 946 300,77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0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1.6.5.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Компенсационные выплаты по объекту: «Продление Автозаводской линии метрополитена в г. Нижнем Новгороде от ст. «Горьковская» до ст. «Сенная»»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Оплата компенсационной стоимости вырубаемых зеленых насаждений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3 100,20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3 097 096,52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4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12 2 00 00000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BE2B2C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3 951 824 723,99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BE2B2C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4 660 599 232,52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367 302 900,00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99"/>
          <w:jc w:val="center"/>
        </w:trPr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содержания дорожной сети города, автомобильных дорог и искусственных дорожных сооружений на уровне, соответствующем нормативным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7759F6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767 900 083,02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7759F6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1 080 859 578,97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12 2 01 00000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работ по содержанию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7759F6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753 514 445,59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7759F6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1 080 859 578,97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642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2.1.1.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Освещение искусственных дорожных сооружений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623,18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794687">
              <w:rPr>
                <w:bCs/>
                <w:sz w:val="18"/>
                <w:szCs w:val="18"/>
              </w:rPr>
              <w:t>5 983 584,39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29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759F6" w:rsidRDefault="00D119CC" w:rsidP="00D119CC">
            <w:pPr>
              <w:jc w:val="center"/>
              <w:rPr>
                <w:sz w:val="18"/>
                <w:szCs w:val="18"/>
              </w:rPr>
            </w:pPr>
            <w:r w:rsidRPr="007759F6">
              <w:rPr>
                <w:color w:val="000000"/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759F6" w:rsidRDefault="00D119CC" w:rsidP="00D119CC">
            <w:pPr>
              <w:jc w:val="center"/>
              <w:rPr>
                <w:sz w:val="18"/>
                <w:szCs w:val="18"/>
              </w:rPr>
            </w:pPr>
            <w:r w:rsidRPr="007759F6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759F6" w:rsidRDefault="00D119CC" w:rsidP="00D119CC">
            <w:pPr>
              <w:jc w:val="center"/>
              <w:rPr>
                <w:sz w:val="18"/>
                <w:szCs w:val="18"/>
              </w:rPr>
            </w:pPr>
            <w:r w:rsidRPr="007759F6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759F6" w:rsidRDefault="00D119CC" w:rsidP="00D119CC">
            <w:pPr>
              <w:jc w:val="center"/>
              <w:rPr>
                <w:sz w:val="18"/>
                <w:szCs w:val="18"/>
              </w:rPr>
            </w:pPr>
            <w:r w:rsidRPr="007759F6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759F6" w:rsidRDefault="00D119CC" w:rsidP="00D119CC">
            <w:pPr>
              <w:jc w:val="center"/>
              <w:rPr>
                <w:sz w:val="18"/>
                <w:szCs w:val="18"/>
              </w:rPr>
            </w:pPr>
            <w:r w:rsidRPr="007759F6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759F6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759F6">
              <w:rPr>
                <w:sz w:val="18"/>
                <w:szCs w:val="18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1 359 995,48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93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7759F6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1 985 580,73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93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7759F6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737 008,18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1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Приокского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7759F6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</w:rPr>
              <w:t>101 000,00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710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7759F6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1 800 000,00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701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2.1.2.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Сбор ливневых сточных вод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67 793,06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794687">
              <w:rPr>
                <w:bCs/>
                <w:sz w:val="18"/>
                <w:szCs w:val="18"/>
              </w:rPr>
              <w:t>3 380 378,80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F97A6E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85 617,79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2 256 759,62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F97A6E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7 394,07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375 456,10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4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7 324,00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453 804,56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67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Сормовского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F97A6E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5 796,97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294 358,52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934"/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2.1.3.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Содержание искусственных дорожных сооружений (автодорожные мосты и путепроводы)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Сектор искусственных сооружений департамента транспорта и дорожного хозяйства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автомобильных мостов и путепроводов на содержании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794687">
              <w:rPr>
                <w:bCs/>
                <w:sz w:val="18"/>
                <w:szCs w:val="18"/>
              </w:rPr>
              <w:t>24 800 000,02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404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2.1.4.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Содержание искусственных дорожных сооружений (переходы, лестничные сходы)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Администрации районов города Нижнего </w:t>
            </w:r>
            <w:r w:rsidRPr="00794687">
              <w:rPr>
                <w:color w:val="000000"/>
                <w:sz w:val="18"/>
                <w:szCs w:val="18"/>
              </w:rPr>
              <w:lastRenderedPageBreak/>
              <w:t>Новгорода,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794687">
              <w:rPr>
                <w:bCs/>
                <w:sz w:val="18"/>
                <w:szCs w:val="18"/>
              </w:rPr>
              <w:t>29 949 824,81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D119CC" w:rsidRPr="00794687" w:rsidTr="003C031F">
        <w:trPr>
          <w:trHeight w:val="88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D119CC" w:rsidRPr="00794687" w:rsidTr="003C031F">
        <w:trPr>
          <w:trHeight w:val="53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F97A6E" w:rsidRDefault="00D119CC" w:rsidP="00D119CC">
            <w:pPr>
              <w:jc w:val="center"/>
              <w:rPr>
                <w:sz w:val="18"/>
                <w:szCs w:val="18"/>
              </w:rPr>
            </w:pPr>
            <w:r w:rsidRPr="00F97A6E">
              <w:rPr>
                <w:color w:val="000000"/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F97A6E" w:rsidRDefault="00D119CC" w:rsidP="00D119CC">
            <w:pPr>
              <w:jc w:val="center"/>
              <w:rPr>
                <w:sz w:val="18"/>
                <w:szCs w:val="18"/>
              </w:rPr>
            </w:pPr>
            <w:r w:rsidRPr="00F97A6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F97A6E" w:rsidRDefault="00D119CC" w:rsidP="00D119CC">
            <w:pPr>
              <w:jc w:val="center"/>
              <w:rPr>
                <w:sz w:val="18"/>
                <w:szCs w:val="18"/>
              </w:rPr>
            </w:pPr>
            <w:r w:rsidRPr="00F97A6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F97A6E" w:rsidRDefault="00D119CC" w:rsidP="00D119CC">
            <w:pPr>
              <w:jc w:val="center"/>
              <w:rPr>
                <w:sz w:val="18"/>
                <w:szCs w:val="18"/>
              </w:rPr>
            </w:pPr>
            <w:r w:rsidRPr="00F97A6E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F97A6E" w:rsidRDefault="00D119CC" w:rsidP="00D119CC">
            <w:pPr>
              <w:jc w:val="center"/>
              <w:rPr>
                <w:sz w:val="18"/>
                <w:szCs w:val="18"/>
              </w:rPr>
            </w:pPr>
            <w:r w:rsidRPr="00F97A6E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F97A6E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F97A6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6 337 669,50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6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F97A6E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11 278 114,02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4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F97A6E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D119CC" w:rsidRPr="00794687" w:rsidTr="003C031F">
        <w:trPr>
          <w:trHeight w:val="36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F97A6E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D119CC" w:rsidRPr="00794687" w:rsidTr="003C031F">
        <w:trPr>
          <w:trHeight w:val="35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701 313,50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860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D119CC" w:rsidRPr="00794687" w:rsidTr="003C031F">
        <w:trPr>
          <w:trHeight w:val="359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589 000,00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D119CC" w:rsidRPr="00794687" w:rsidTr="003C031F">
        <w:trPr>
          <w:trHeight w:val="34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Подземных </w:t>
            </w:r>
          </w:p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6 878 190,23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4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Надземных </w:t>
            </w:r>
          </w:p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D119CC" w:rsidRPr="00794687" w:rsidTr="003C031F">
        <w:trPr>
          <w:trHeight w:val="36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Приокского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Подземных </w:t>
            </w:r>
          </w:p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1 271 724,55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53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Надземных </w:t>
            </w:r>
          </w:p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D119CC" w:rsidRPr="00794687" w:rsidTr="003C031F">
        <w:trPr>
          <w:trHeight w:val="45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Подземных </w:t>
            </w:r>
          </w:p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2 543 813,01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492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Надземных </w:t>
            </w:r>
          </w:p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D119CC" w:rsidRPr="00794687" w:rsidTr="003C031F">
        <w:trPr>
          <w:trHeight w:val="359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Сормовского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Надземных </w:t>
            </w:r>
          </w:p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659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2.1.5.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Управление благоустройства и содержания дорог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Приобретение и установка лавочек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55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Охрана подземных пешеходных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F0D33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5 941 255,44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93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Приобретение и установка остановочных павильонов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F0D33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596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Приокского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Площадь содержания автомобильных дорог общего пользования местного значения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1 311,116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2F0D3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  <w:r w:rsidR="002F0D33">
              <w:rPr>
                <w:sz w:val="18"/>
                <w:szCs w:val="18"/>
              </w:rPr>
              <w:t>20</w:t>
            </w:r>
            <w:r w:rsidRPr="00794687">
              <w:rPr>
                <w:sz w:val="18"/>
                <w:szCs w:val="18"/>
              </w:rPr>
              <w:t xml:space="preserve">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78 000 000,00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A71585">
        <w:trPr>
          <w:trHeight w:val="53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Приобретение  и поставка урн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596 700,00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596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Приобретение и установка остановочных павильонов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F0D33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524 247,35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608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2.1.6.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Ремонт искусственных дорожных сооружений (переходы, лестничные сходы)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Отдел искусственных сооружений департамента транспорта и дорожного хозяйства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01.06.2023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Совмещенный метромост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794687">
              <w:rPr>
                <w:bCs/>
                <w:sz w:val="18"/>
                <w:szCs w:val="18"/>
              </w:rPr>
              <w:t>9 078 243,26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608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Подземные </w:t>
            </w:r>
          </w:p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F0D33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794687">
              <w:rPr>
                <w:bCs/>
                <w:sz w:val="18"/>
                <w:szCs w:val="18"/>
              </w:rPr>
              <w:t>52 129 762,44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08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жилищного фонда, инженерной инфраструктуры и коммунального хозяйства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E21AF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Подземные переходы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157 043,45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08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Подземные </w:t>
            </w:r>
          </w:p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28 426 900,00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Подземные </w:t>
            </w:r>
          </w:p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переходы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45 979,79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549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</w:t>
            </w:r>
          </w:p>
        </w:tc>
        <w:tc>
          <w:tcPr>
            <w:tcW w:w="10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Подземные </w:t>
            </w:r>
          </w:p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переходы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E21AF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23 499 839,20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Пешеходный переход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D119CC" w:rsidRPr="00794687" w:rsidTr="003C031F">
        <w:trPr>
          <w:trHeight w:val="307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2.1.7.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содержания дорог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13,572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E21AF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32 264 244,66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840 000,00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794687">
              <w:rPr>
                <w:sz w:val="18"/>
                <w:szCs w:val="18"/>
              </w:rPr>
              <w:t>7 224 862,57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Оплата по </w:t>
            </w:r>
          </w:p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исполнительному листу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  <w:lang w:val="en-US"/>
              </w:rPr>
              <w:t>4 488 545</w:t>
            </w:r>
            <w:r w:rsidRPr="00794687">
              <w:rPr>
                <w:sz w:val="18"/>
                <w:szCs w:val="18"/>
              </w:rPr>
              <w:t>,</w:t>
            </w:r>
            <w:r w:rsidRPr="00794687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E21AF" w:rsidP="00AE21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9,591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D119CC" w:rsidRPr="00794687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8,697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39 460 727,86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E21AF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AE21AF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48 372 258,90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215,58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D119CC" w:rsidRPr="00794687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CB0309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CB0309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10 902 357,73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Сормовского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3,401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5 876 432,11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Территориальный отдел администрации города Нижнего Новгорода Новинского сельсовета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7 494 082,26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Количество соглашений о компенсации с </w:t>
            </w:r>
            <w:proofErr w:type="spellStart"/>
            <w:r w:rsidRPr="00794687">
              <w:rPr>
                <w:sz w:val="18"/>
                <w:szCs w:val="18"/>
              </w:rPr>
              <w:t>ресурсоснабжающими</w:t>
            </w:r>
            <w:proofErr w:type="spellEnd"/>
            <w:r w:rsidRPr="00794687">
              <w:rPr>
                <w:sz w:val="18"/>
                <w:szCs w:val="18"/>
              </w:rPr>
              <w:t xml:space="preserve"> компаниями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CB0309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531 513,23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51E15" w:rsidRPr="00794687" w:rsidTr="003C031F">
        <w:trPr>
          <w:trHeight w:val="5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ремонту объекта: «Автомобильная дорога «Ул. Одесская от ул. Ереванской до ул. М. Горького (Нижегородский район)» в г. Нижнем Новгороде»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243 529 895,60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A24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811 160 100,00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A241F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A241F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51E15" w:rsidRPr="00794687" w:rsidTr="003C031F">
        <w:trPr>
          <w:trHeight w:val="31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ремонту объекта: «Автомобильная дорога «Ленина пр. (от УГЖД до транспортной развязки пр. Ленина - ул. Н.-Прибоя)» (крайняя полоса) в </w:t>
            </w:r>
            <w:proofErr w:type="spellStart"/>
            <w:r w:rsidRPr="00794687">
              <w:rPr>
                <w:sz w:val="18"/>
                <w:szCs w:val="18"/>
              </w:rPr>
              <w:t>Канавинском</w:t>
            </w:r>
            <w:proofErr w:type="spellEnd"/>
            <w:r w:rsidRPr="00794687">
              <w:rPr>
                <w:sz w:val="18"/>
                <w:szCs w:val="18"/>
              </w:rPr>
              <w:t xml:space="preserve">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170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капитальному ремонту автомобильной дороги: «Пер. Пензенский от ул. </w:t>
            </w:r>
            <w:proofErr w:type="spellStart"/>
            <w:r w:rsidRPr="00794687">
              <w:rPr>
                <w:sz w:val="18"/>
                <w:szCs w:val="18"/>
              </w:rPr>
              <w:t>Сутырина</w:t>
            </w:r>
            <w:proofErr w:type="spellEnd"/>
            <w:r w:rsidRPr="00794687">
              <w:rPr>
                <w:sz w:val="18"/>
                <w:szCs w:val="18"/>
              </w:rPr>
              <w:t xml:space="preserve"> до ул. Песочная в </w:t>
            </w:r>
            <w:proofErr w:type="spellStart"/>
            <w:r w:rsidRPr="00794687">
              <w:rPr>
                <w:sz w:val="18"/>
                <w:szCs w:val="18"/>
              </w:rPr>
              <w:t>Сормовском</w:t>
            </w:r>
            <w:proofErr w:type="spellEnd"/>
            <w:r w:rsidRPr="00794687">
              <w:rPr>
                <w:sz w:val="18"/>
                <w:szCs w:val="18"/>
              </w:rPr>
              <w:t xml:space="preserve"> районе г.Н.Новгорода»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821BD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«Автомобильная дорога «Улица Ванеева от ул. Белинского до ул. Рокоссовского» в Советском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«Путепровод у </w:t>
            </w:r>
            <w:proofErr w:type="spellStart"/>
            <w:r w:rsidRPr="00794687">
              <w:rPr>
                <w:sz w:val="18"/>
                <w:szCs w:val="18"/>
              </w:rPr>
              <w:t>Мызинского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моста» в Ленинском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«Автомобильная дорога: «Ул. Грузинская от ул. </w:t>
            </w:r>
            <w:proofErr w:type="spellStart"/>
            <w:r w:rsidRPr="00794687">
              <w:rPr>
                <w:sz w:val="18"/>
                <w:szCs w:val="18"/>
              </w:rPr>
              <w:t>Ошарская</w:t>
            </w:r>
            <w:proofErr w:type="spellEnd"/>
            <w:r w:rsidRPr="00794687">
              <w:rPr>
                <w:sz w:val="18"/>
                <w:szCs w:val="18"/>
              </w:rPr>
              <w:t xml:space="preserve"> до </w:t>
            </w:r>
            <w:proofErr w:type="spellStart"/>
            <w:r w:rsidRPr="00794687">
              <w:rPr>
                <w:sz w:val="18"/>
                <w:szCs w:val="18"/>
              </w:rPr>
              <w:lastRenderedPageBreak/>
              <w:t>Почаинского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оврага»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«Автомобильная дорога: «Ул. Пискунова от ул. Минина до ул. Алексеевская», «Ул. Пискунова от ул. Алексеевская до ул. Б. Покровская»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«Автомобильная дорога: «Ул. Октябрьская от ул. Б. Покровская до ул. Варварская» 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«Автомобильная до</w:t>
            </w:r>
            <w:r w:rsidRPr="00794687">
              <w:rPr>
                <w:sz w:val="18"/>
                <w:szCs w:val="18"/>
              </w:rPr>
              <w:lastRenderedPageBreak/>
              <w:t>рога: «Ул. Алексеевская от пл. Минина до ул. Звездинской»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6F070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разработке проектной документации объекта: «</w:t>
            </w:r>
            <w:r>
              <w:rPr>
                <w:sz w:val="18"/>
                <w:szCs w:val="18"/>
              </w:rPr>
              <w:t>Капитальный ремонт автомобильной дороги 22-4014 ОП МГ 2170 «Дамба Гребного канала от АЗС с вертолетной площадкой» на участке от створа канатной дороги до яхт-клуба «Лето» в Нижегородском районе г. Нижнего Новгорода»</w:t>
            </w:r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511DA">
              <w:rPr>
                <w:color w:val="000000"/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«Ул. Малая Покровская от ул. </w:t>
            </w:r>
            <w:proofErr w:type="spellStart"/>
            <w:r w:rsidRPr="007511DA">
              <w:rPr>
                <w:color w:val="000000"/>
                <w:sz w:val="18"/>
                <w:szCs w:val="18"/>
              </w:rPr>
              <w:t>Звездинка</w:t>
            </w:r>
            <w:proofErr w:type="spellEnd"/>
            <w:r w:rsidRPr="007511DA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7511DA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7511DA">
              <w:rPr>
                <w:color w:val="000000"/>
                <w:sz w:val="18"/>
                <w:szCs w:val="18"/>
              </w:rPr>
              <w:t xml:space="preserve"> съезда» 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«Ул. </w:t>
            </w:r>
            <w:proofErr w:type="spellStart"/>
            <w:r w:rsidRPr="00794687">
              <w:rPr>
                <w:sz w:val="18"/>
                <w:szCs w:val="18"/>
              </w:rPr>
              <w:t>Ошарская</w:t>
            </w:r>
            <w:proofErr w:type="spellEnd"/>
            <w:r w:rsidRPr="00794687">
              <w:rPr>
                <w:sz w:val="18"/>
                <w:szCs w:val="18"/>
              </w:rPr>
              <w:t xml:space="preserve"> </w:t>
            </w:r>
            <w:r w:rsidRPr="00794687">
              <w:rPr>
                <w:sz w:val="18"/>
                <w:szCs w:val="18"/>
              </w:rPr>
              <w:lastRenderedPageBreak/>
              <w:t>от ул. Пискунова до ул. Белинского» 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«Пер. </w:t>
            </w:r>
            <w:proofErr w:type="spellStart"/>
            <w:r w:rsidRPr="00794687">
              <w:rPr>
                <w:sz w:val="18"/>
                <w:szCs w:val="18"/>
              </w:rPr>
              <w:t>Чернопрудский</w:t>
            </w:r>
            <w:proofErr w:type="spellEnd"/>
            <w:r w:rsidRPr="00794687">
              <w:rPr>
                <w:sz w:val="18"/>
                <w:szCs w:val="18"/>
              </w:rPr>
              <w:t xml:space="preserve"> от ул. Алексеевская до ул. </w:t>
            </w:r>
            <w:proofErr w:type="spellStart"/>
            <w:r w:rsidRPr="00794687">
              <w:rPr>
                <w:sz w:val="18"/>
                <w:szCs w:val="18"/>
              </w:rPr>
              <w:t>Ошарская</w:t>
            </w:r>
            <w:proofErr w:type="spellEnd"/>
            <w:r w:rsidRPr="00794687">
              <w:rPr>
                <w:sz w:val="18"/>
                <w:szCs w:val="18"/>
              </w:rPr>
              <w:t>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проектных и изыскательских работ по объектам: «Автомобильные дороги: «Ул. Славянская от ул. </w:t>
            </w:r>
            <w:proofErr w:type="spellStart"/>
            <w:r w:rsidRPr="00794687">
              <w:rPr>
                <w:sz w:val="18"/>
                <w:szCs w:val="18"/>
              </w:rPr>
              <w:t>Решетниковская</w:t>
            </w:r>
            <w:proofErr w:type="spellEnd"/>
            <w:r w:rsidRPr="00794687">
              <w:rPr>
                <w:sz w:val="18"/>
                <w:szCs w:val="18"/>
              </w:rPr>
              <w:t xml:space="preserve"> до ул. Короленко», «Ул. Короленко от ул. Белинского до ул. </w:t>
            </w:r>
            <w:proofErr w:type="spellStart"/>
            <w:r w:rsidRPr="00794687">
              <w:rPr>
                <w:sz w:val="18"/>
                <w:szCs w:val="18"/>
              </w:rPr>
              <w:t>М.Горького</w:t>
            </w:r>
            <w:proofErr w:type="spellEnd"/>
            <w:r w:rsidRPr="00794687">
              <w:rPr>
                <w:sz w:val="18"/>
                <w:szCs w:val="18"/>
              </w:rPr>
              <w:t>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«Ул. Ухтомского от пер. Камчатский до ул. Электровозной», «Ул. Ухтомского от </w:t>
            </w:r>
            <w:r w:rsidRPr="00794687">
              <w:rPr>
                <w:sz w:val="18"/>
                <w:szCs w:val="18"/>
              </w:rPr>
              <w:lastRenderedPageBreak/>
              <w:t xml:space="preserve">ул. Электровозной до ул. </w:t>
            </w:r>
            <w:proofErr w:type="spellStart"/>
            <w:r w:rsidRPr="00794687">
              <w:rPr>
                <w:sz w:val="18"/>
                <w:szCs w:val="18"/>
              </w:rPr>
              <w:t>Таллинской</w:t>
            </w:r>
            <w:proofErr w:type="spellEnd"/>
            <w:r w:rsidRPr="00794687">
              <w:rPr>
                <w:sz w:val="18"/>
                <w:szCs w:val="18"/>
              </w:rPr>
              <w:t xml:space="preserve">» в </w:t>
            </w:r>
            <w:proofErr w:type="spellStart"/>
            <w:r w:rsidRPr="00794687">
              <w:rPr>
                <w:sz w:val="18"/>
                <w:szCs w:val="18"/>
              </w:rPr>
              <w:t>Канавинском</w:t>
            </w:r>
            <w:proofErr w:type="spellEnd"/>
            <w:r w:rsidRPr="00794687">
              <w:rPr>
                <w:sz w:val="18"/>
                <w:szCs w:val="18"/>
              </w:rPr>
              <w:t xml:space="preserve">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«Автомобильная дорога: «Проспект Ленина от Восточного путепровода до ул. Веденяпина» в Автозаводском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«Автомобильная дорога: «Ул. Ярошенко» в Московском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ремонту объекта: «Автомобильная дорога «Ул. Большая Печерская от ул. Пискунова до ул. Родионова»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  <w:r w:rsidRPr="0079468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ремонту </w:t>
            </w:r>
            <w:r w:rsidRPr="00794687">
              <w:rPr>
                <w:sz w:val="18"/>
                <w:szCs w:val="18"/>
              </w:rPr>
              <w:lastRenderedPageBreak/>
              <w:t>объекта: «Автомобильная дорога «Ул. Семашко от наб. Верхневолжской до пл. Свободы»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ремонту объекта: «Автомобильная дорога «Ул. Родионова от ул. Б. Печерская до ул. </w:t>
            </w:r>
            <w:proofErr w:type="spellStart"/>
            <w:r w:rsidRPr="00794687">
              <w:rPr>
                <w:sz w:val="18"/>
                <w:szCs w:val="18"/>
              </w:rPr>
              <w:t>Бринского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с отнесенными поворотами и подходами к остановкам»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ремонту объекта: «Автомобильная дорога «Ул. Трудовая от ул. Б. Печерская до ул. Белинского» в Нижегородском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0,155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ремонту объекта: «Автомобильная дорога «Проезд от ул. Родионова до дома 61 Новая деревня вдоль дома 190а по ул. Родионова» в Нижегородском районе </w:t>
            </w:r>
            <w:r w:rsidRPr="00794687">
              <w:rPr>
                <w:sz w:val="18"/>
                <w:szCs w:val="18"/>
              </w:rPr>
              <w:lastRenderedPageBreak/>
              <w:t>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lastRenderedPageBreak/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ремонту объекта: «Автомобильные дороги «Проспект Ленина от Восточного путепровода до ул. Веденяпина», "Ул. </w:t>
            </w:r>
            <w:proofErr w:type="spellStart"/>
            <w:r w:rsidRPr="00794687">
              <w:rPr>
                <w:sz w:val="18"/>
                <w:szCs w:val="18"/>
              </w:rPr>
              <w:t>Переходникова</w:t>
            </w:r>
            <w:proofErr w:type="spellEnd"/>
            <w:r w:rsidRPr="00794687">
              <w:rPr>
                <w:sz w:val="18"/>
                <w:szCs w:val="18"/>
              </w:rPr>
              <w:t xml:space="preserve"> от ул. Лесная до ул. Борская", «</w:t>
            </w:r>
            <w:proofErr w:type="spellStart"/>
            <w:r w:rsidRPr="00794687">
              <w:rPr>
                <w:sz w:val="18"/>
                <w:szCs w:val="18"/>
              </w:rPr>
              <w:t>Переходникова</w:t>
            </w:r>
            <w:proofErr w:type="spellEnd"/>
            <w:r w:rsidRPr="00794687">
              <w:rPr>
                <w:sz w:val="18"/>
                <w:szCs w:val="18"/>
              </w:rPr>
              <w:t xml:space="preserve"> (от транспортной развязки  пр. Ленина – ул. Новикова-Прибоя до ул. Лесная)», «ул. Дьяконова от </w:t>
            </w:r>
            <w:proofErr w:type="spellStart"/>
            <w:r w:rsidRPr="00794687">
              <w:rPr>
                <w:sz w:val="18"/>
                <w:szCs w:val="18"/>
              </w:rPr>
              <w:t>ж.д.переезда</w:t>
            </w:r>
            <w:proofErr w:type="spellEnd"/>
            <w:r w:rsidRPr="00794687">
              <w:rPr>
                <w:sz w:val="18"/>
                <w:szCs w:val="18"/>
              </w:rPr>
              <w:t xml:space="preserve"> до ул. Лесная, в </w:t>
            </w:r>
            <w:proofErr w:type="spellStart"/>
            <w:r w:rsidRPr="00794687">
              <w:rPr>
                <w:sz w:val="18"/>
                <w:szCs w:val="18"/>
              </w:rPr>
              <w:t>т.ч</w:t>
            </w:r>
            <w:proofErr w:type="spellEnd"/>
            <w:r w:rsidRPr="00794687">
              <w:rPr>
                <w:sz w:val="18"/>
                <w:szCs w:val="18"/>
              </w:rPr>
              <w:t xml:space="preserve">. д. 24, 40, 42», «Проспект Октября от пр. Молодежный до ул. Дьяконова», «ул. Веденяпина от пр. Ленина до ул. </w:t>
            </w:r>
            <w:proofErr w:type="spellStart"/>
            <w:r w:rsidRPr="00794687">
              <w:rPr>
                <w:sz w:val="18"/>
                <w:szCs w:val="18"/>
              </w:rPr>
              <w:t>Шнитникова</w:t>
            </w:r>
            <w:proofErr w:type="spellEnd"/>
            <w:r w:rsidRPr="00794687">
              <w:rPr>
                <w:sz w:val="18"/>
                <w:szCs w:val="18"/>
              </w:rPr>
              <w:t xml:space="preserve">», «ул. Южное Шоссе от ул. </w:t>
            </w:r>
            <w:proofErr w:type="spellStart"/>
            <w:r w:rsidRPr="00794687">
              <w:rPr>
                <w:sz w:val="18"/>
                <w:szCs w:val="18"/>
              </w:rPr>
              <w:t>Юлиуса</w:t>
            </w:r>
            <w:proofErr w:type="spellEnd"/>
            <w:r w:rsidRPr="00794687">
              <w:rPr>
                <w:sz w:val="18"/>
                <w:szCs w:val="18"/>
              </w:rPr>
              <w:t xml:space="preserve"> Фучика до ул. Янки Купалы», «ул. </w:t>
            </w:r>
            <w:proofErr w:type="spellStart"/>
            <w:r w:rsidRPr="00794687">
              <w:rPr>
                <w:sz w:val="18"/>
                <w:szCs w:val="18"/>
              </w:rPr>
              <w:t>Пермякова</w:t>
            </w:r>
            <w:proofErr w:type="spellEnd"/>
            <w:r w:rsidRPr="00794687">
              <w:rPr>
                <w:sz w:val="18"/>
                <w:szCs w:val="18"/>
              </w:rPr>
              <w:t xml:space="preserve"> от пр. Бусыгина до ВОС «Волга-ВОС»», «Проспект Бусыгина от ул. </w:t>
            </w:r>
            <w:proofErr w:type="spellStart"/>
            <w:r w:rsidRPr="00794687">
              <w:rPr>
                <w:sz w:val="18"/>
                <w:szCs w:val="18"/>
              </w:rPr>
              <w:t>Пермякова</w:t>
            </w:r>
            <w:proofErr w:type="spellEnd"/>
            <w:r w:rsidRPr="00794687">
              <w:rPr>
                <w:sz w:val="18"/>
                <w:szCs w:val="18"/>
              </w:rPr>
              <w:t xml:space="preserve"> до ул. </w:t>
            </w:r>
            <w:proofErr w:type="spellStart"/>
            <w:r w:rsidRPr="00794687">
              <w:rPr>
                <w:sz w:val="18"/>
                <w:szCs w:val="18"/>
              </w:rPr>
              <w:t>Переходникова</w:t>
            </w:r>
            <w:proofErr w:type="spellEnd"/>
            <w:r w:rsidRPr="00794687">
              <w:rPr>
                <w:sz w:val="18"/>
                <w:szCs w:val="18"/>
              </w:rPr>
              <w:t xml:space="preserve">» и «ул. </w:t>
            </w:r>
            <w:proofErr w:type="spellStart"/>
            <w:r w:rsidRPr="00794687">
              <w:rPr>
                <w:sz w:val="18"/>
                <w:szCs w:val="18"/>
              </w:rPr>
              <w:t>Дружаева</w:t>
            </w:r>
            <w:proofErr w:type="spellEnd"/>
            <w:r w:rsidRPr="00794687">
              <w:rPr>
                <w:sz w:val="18"/>
                <w:szCs w:val="18"/>
              </w:rPr>
              <w:t xml:space="preserve"> от ул. </w:t>
            </w:r>
            <w:proofErr w:type="spellStart"/>
            <w:r w:rsidRPr="00794687">
              <w:rPr>
                <w:sz w:val="18"/>
                <w:szCs w:val="18"/>
              </w:rPr>
              <w:t>Пермякова</w:t>
            </w:r>
            <w:proofErr w:type="spellEnd"/>
            <w:r w:rsidRPr="00794687">
              <w:rPr>
                <w:sz w:val="18"/>
                <w:szCs w:val="18"/>
              </w:rPr>
              <w:t xml:space="preserve"> до ул. Мельникова» </w:t>
            </w:r>
            <w:r w:rsidRPr="00794687">
              <w:rPr>
                <w:sz w:val="18"/>
                <w:szCs w:val="18"/>
              </w:rPr>
              <w:lastRenderedPageBreak/>
              <w:t>(тротуары) в Автозаводском и Ленинском районах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794687">
              <w:rPr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32 924,00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ремонту объекта: «Автомобильная дорога 22-401 ОП МГ 2157 «ул. Академика Блохиной от ул. </w:t>
            </w:r>
            <w:proofErr w:type="spellStart"/>
            <w:r w:rsidRPr="00794687">
              <w:rPr>
                <w:sz w:val="18"/>
                <w:szCs w:val="18"/>
              </w:rPr>
              <w:t>Ошарская</w:t>
            </w:r>
            <w:proofErr w:type="spellEnd"/>
            <w:r w:rsidRPr="00794687">
              <w:rPr>
                <w:sz w:val="18"/>
                <w:szCs w:val="18"/>
              </w:rPr>
              <w:t xml:space="preserve"> до ул. </w:t>
            </w:r>
            <w:proofErr w:type="spellStart"/>
            <w:r w:rsidRPr="00794687">
              <w:rPr>
                <w:sz w:val="18"/>
                <w:szCs w:val="18"/>
              </w:rPr>
              <w:t>Ковалихинская</w:t>
            </w:r>
            <w:proofErr w:type="spellEnd"/>
            <w:r w:rsidRPr="00794687">
              <w:rPr>
                <w:sz w:val="18"/>
                <w:szCs w:val="18"/>
              </w:rPr>
              <w:t>» в Нижегородском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ремонту объекта: «Автомобильная дорога 22-401 ОП МГ 1744 «ул. Чаадаева (дорога к отделу ГИБДД)» в Московском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0,798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ремонту объекта: «Автомобильная дорога «Наб. Гребного канала от Казанского съезда до </w:t>
            </w:r>
            <w:proofErr w:type="spellStart"/>
            <w:r w:rsidRPr="00794687">
              <w:rPr>
                <w:sz w:val="18"/>
                <w:szCs w:val="18"/>
              </w:rPr>
              <w:t>Лысогорского</w:t>
            </w:r>
            <w:proofErr w:type="spellEnd"/>
            <w:r w:rsidRPr="00794687">
              <w:rPr>
                <w:sz w:val="18"/>
                <w:szCs w:val="18"/>
              </w:rPr>
              <w:t xml:space="preserve"> съезда (с площадкой перед школой академической гребли и разворотной площадкой)» (тротуары) в Ниже</w:t>
            </w:r>
            <w:r w:rsidRPr="00794687">
              <w:rPr>
                <w:sz w:val="18"/>
                <w:szCs w:val="18"/>
              </w:rPr>
              <w:lastRenderedPageBreak/>
              <w:t>городском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794687">
              <w:rPr>
                <w:color w:val="000000"/>
                <w:sz w:val="18"/>
                <w:szCs w:val="18"/>
              </w:rPr>
              <w:lastRenderedPageBreak/>
              <w:t>К</w:t>
            </w:r>
            <w:r>
              <w:rPr>
                <w:color w:val="000000"/>
                <w:sz w:val="18"/>
                <w:szCs w:val="18"/>
              </w:rPr>
              <w:t>в.</w:t>
            </w:r>
            <w:r w:rsidRPr="00794687">
              <w:rPr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ремонту объекта: «Автомобильная дорога 22-401 ОП МГ 2 «проспект Ленина от Восточного путепровода до </w:t>
            </w:r>
            <w:proofErr w:type="spellStart"/>
            <w:r w:rsidRPr="00794687">
              <w:rPr>
                <w:sz w:val="18"/>
                <w:szCs w:val="18"/>
              </w:rPr>
              <w:t>ул.Веденяпина</w:t>
            </w:r>
            <w:proofErr w:type="spellEnd"/>
            <w:r w:rsidRPr="00794687">
              <w:rPr>
                <w:sz w:val="18"/>
                <w:szCs w:val="18"/>
              </w:rPr>
              <w:t xml:space="preserve"> (парковка и тротуары) в Автозаводском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ремонту объекта: «Искусственное дорожное сооружение </w:t>
            </w:r>
            <w:proofErr w:type="spellStart"/>
            <w:r w:rsidRPr="00794687">
              <w:rPr>
                <w:sz w:val="18"/>
                <w:szCs w:val="18"/>
              </w:rPr>
              <w:t>Мызинский</w:t>
            </w:r>
            <w:proofErr w:type="spellEnd"/>
            <w:r w:rsidRPr="00794687">
              <w:rPr>
                <w:sz w:val="18"/>
                <w:szCs w:val="18"/>
              </w:rPr>
              <w:t xml:space="preserve"> мост на автомобильной дороге 22-401 ОП МГ 2669 «</w:t>
            </w:r>
            <w:proofErr w:type="spellStart"/>
            <w:r w:rsidRPr="00794687">
              <w:rPr>
                <w:sz w:val="18"/>
                <w:szCs w:val="18"/>
              </w:rPr>
              <w:t>Мызинский</w:t>
            </w:r>
            <w:proofErr w:type="spellEnd"/>
            <w:r w:rsidRPr="00794687">
              <w:rPr>
                <w:sz w:val="18"/>
                <w:szCs w:val="18"/>
              </w:rPr>
              <w:t xml:space="preserve"> съезд» (установка парапетного ограждения) в г. Нижнем Новгороде»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1,187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ремонту объекта «Автомобильная дорога 22-401 ОП МГ 3613 «ул. Старая Канава от ул. </w:t>
            </w:r>
            <w:proofErr w:type="spellStart"/>
            <w:r w:rsidRPr="00794687">
              <w:rPr>
                <w:sz w:val="18"/>
                <w:szCs w:val="18"/>
              </w:rPr>
              <w:t>Сутырина</w:t>
            </w:r>
            <w:proofErr w:type="spellEnd"/>
            <w:r w:rsidRPr="00794687">
              <w:rPr>
                <w:sz w:val="18"/>
                <w:szCs w:val="18"/>
              </w:rPr>
              <w:t xml:space="preserve"> до ул. </w:t>
            </w:r>
            <w:proofErr w:type="spellStart"/>
            <w:r w:rsidRPr="00794687">
              <w:rPr>
                <w:sz w:val="18"/>
                <w:szCs w:val="18"/>
              </w:rPr>
              <w:t>Новосельской</w:t>
            </w:r>
            <w:proofErr w:type="spellEnd"/>
            <w:r w:rsidRPr="00794687">
              <w:rPr>
                <w:sz w:val="18"/>
                <w:szCs w:val="18"/>
              </w:rPr>
              <w:t xml:space="preserve"> (разворотное кольцо троллейбуса №5) в </w:t>
            </w:r>
            <w:proofErr w:type="spellStart"/>
            <w:r w:rsidRPr="00794687">
              <w:rPr>
                <w:sz w:val="18"/>
                <w:szCs w:val="18"/>
              </w:rPr>
              <w:t>Сормовском</w:t>
            </w:r>
            <w:proofErr w:type="spellEnd"/>
            <w:r w:rsidRPr="00794687">
              <w:rPr>
                <w:sz w:val="18"/>
                <w:szCs w:val="18"/>
              </w:rPr>
              <w:t xml:space="preserve"> районе г. </w:t>
            </w:r>
            <w:r w:rsidRPr="00794687">
              <w:rPr>
                <w:sz w:val="18"/>
                <w:szCs w:val="18"/>
              </w:rPr>
              <w:lastRenderedPageBreak/>
              <w:t>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lastRenderedPageBreak/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ремонту объекта: «Автомобильная дорога «</w:t>
            </w:r>
            <w:proofErr w:type="spellStart"/>
            <w:r w:rsidRPr="00794687">
              <w:rPr>
                <w:sz w:val="18"/>
                <w:szCs w:val="18"/>
              </w:rPr>
              <w:t>Перекопская</w:t>
            </w:r>
            <w:proofErr w:type="spellEnd"/>
            <w:r w:rsidRPr="00794687">
              <w:rPr>
                <w:sz w:val="18"/>
                <w:szCs w:val="18"/>
              </w:rPr>
              <w:t>» в Ленинском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455008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ремонту объекта: «Автомобильная дорога 22-401 ОП МГ 2668 «</w:t>
            </w:r>
            <w:proofErr w:type="spellStart"/>
            <w:r w:rsidRPr="00794687">
              <w:rPr>
                <w:sz w:val="18"/>
                <w:szCs w:val="18"/>
              </w:rPr>
              <w:t>г.Нижний</w:t>
            </w:r>
            <w:proofErr w:type="spellEnd"/>
            <w:r w:rsidRPr="00794687">
              <w:rPr>
                <w:sz w:val="18"/>
                <w:szCs w:val="18"/>
              </w:rPr>
              <w:t xml:space="preserve"> Новгород, </w:t>
            </w:r>
            <w:proofErr w:type="spellStart"/>
            <w:r w:rsidRPr="00794687">
              <w:rPr>
                <w:sz w:val="18"/>
                <w:szCs w:val="18"/>
              </w:rPr>
              <w:t>Приокский</w:t>
            </w:r>
            <w:proofErr w:type="spellEnd"/>
            <w:r w:rsidRPr="00794687">
              <w:rPr>
                <w:sz w:val="18"/>
                <w:szCs w:val="18"/>
              </w:rPr>
              <w:t xml:space="preserve"> район, </w:t>
            </w:r>
            <w:proofErr w:type="spellStart"/>
            <w:r w:rsidRPr="00794687">
              <w:rPr>
                <w:sz w:val="18"/>
                <w:szCs w:val="18"/>
              </w:rPr>
              <w:t>ул.Ларина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2,06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455008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ремонту объекта: «Автомобильная дорога 22-401 ОП МГ 926 «шоссе Московское от Комсомольского шоссе до выезда из 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6,53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455008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работ по ремонту объекта: «Автомобильная дорога «Ул. Баррикад от ул. Коминтерна до ул. Свободы» в </w:t>
            </w:r>
            <w:proofErr w:type="spellStart"/>
            <w:r w:rsidRPr="00794687">
              <w:rPr>
                <w:sz w:val="18"/>
                <w:szCs w:val="18"/>
              </w:rPr>
              <w:t>Сормовском</w:t>
            </w:r>
            <w:proofErr w:type="spellEnd"/>
            <w:r w:rsidRPr="00794687">
              <w:rPr>
                <w:sz w:val="18"/>
                <w:szCs w:val="18"/>
              </w:rPr>
              <w:t xml:space="preserve">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0,447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526443">
            <w:pPr>
              <w:jc w:val="center"/>
              <w:outlineLvl w:val="0"/>
              <w:rPr>
                <w:sz w:val="18"/>
                <w:szCs w:val="18"/>
              </w:rPr>
            </w:pPr>
            <w:r w:rsidRPr="00526443">
              <w:rPr>
                <w:sz w:val="18"/>
                <w:szCs w:val="18"/>
              </w:rPr>
              <w:t>Выполнени</w:t>
            </w:r>
            <w:r>
              <w:rPr>
                <w:sz w:val="18"/>
                <w:szCs w:val="18"/>
              </w:rPr>
              <w:t>е</w:t>
            </w:r>
            <w:r w:rsidRPr="00526443">
              <w:rPr>
                <w:sz w:val="18"/>
                <w:szCs w:val="18"/>
              </w:rPr>
              <w:t xml:space="preserve"> работ по ремонту объекта «Автомобильная дорога 22-401 ОП МГ 140 «Ул. Бу</w:t>
            </w:r>
            <w:r w:rsidRPr="00526443">
              <w:rPr>
                <w:sz w:val="18"/>
                <w:szCs w:val="18"/>
              </w:rPr>
              <w:lastRenderedPageBreak/>
              <w:t>лавина» в Автозаводском районе города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526443">
            <w:pPr>
              <w:jc w:val="center"/>
              <w:outlineLvl w:val="0"/>
              <w:rPr>
                <w:sz w:val="18"/>
                <w:szCs w:val="18"/>
              </w:rPr>
            </w:pPr>
            <w:r w:rsidRPr="00526443">
              <w:rPr>
                <w:sz w:val="18"/>
                <w:szCs w:val="18"/>
              </w:rPr>
              <w:t>Выполнение работ по ремонту объекта: "Автомобильная дорога 22-401 ОП МГ 2119 "</w:t>
            </w: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В.Печерская</w:t>
            </w:r>
            <w:proofErr w:type="spellEnd"/>
            <w:r>
              <w:rPr>
                <w:sz w:val="18"/>
                <w:szCs w:val="18"/>
              </w:rPr>
              <w:t xml:space="preserve"> от ул. </w:t>
            </w:r>
            <w:proofErr w:type="spellStart"/>
            <w:r>
              <w:rPr>
                <w:sz w:val="18"/>
                <w:szCs w:val="18"/>
              </w:rPr>
              <w:t>Бринского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26443">
              <w:rPr>
                <w:sz w:val="18"/>
                <w:szCs w:val="18"/>
              </w:rPr>
              <w:t>до ул.</w:t>
            </w:r>
            <w:r>
              <w:rPr>
                <w:sz w:val="18"/>
                <w:szCs w:val="18"/>
              </w:rPr>
              <w:t xml:space="preserve"> </w:t>
            </w:r>
            <w:r w:rsidRPr="00526443">
              <w:rPr>
                <w:sz w:val="18"/>
                <w:szCs w:val="18"/>
              </w:rPr>
              <w:t>Богдановича" (обустро</w:t>
            </w:r>
            <w:r>
              <w:rPr>
                <w:sz w:val="18"/>
                <w:szCs w:val="18"/>
              </w:rPr>
              <w:t>йство автобусной остановки) в Ни</w:t>
            </w:r>
            <w:r w:rsidRPr="00526443">
              <w:rPr>
                <w:sz w:val="18"/>
                <w:szCs w:val="18"/>
              </w:rPr>
              <w:t>жегородском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Ремонт объекта: «Автомобильная дорога 22-401 ОП МГ 2666 «</w:t>
            </w:r>
            <w:proofErr w:type="spellStart"/>
            <w:r w:rsidRPr="00794687">
              <w:rPr>
                <w:sz w:val="18"/>
                <w:szCs w:val="18"/>
              </w:rPr>
              <w:t>Приокский</w:t>
            </w:r>
            <w:proofErr w:type="spellEnd"/>
            <w:r w:rsidRPr="00794687">
              <w:rPr>
                <w:sz w:val="18"/>
                <w:szCs w:val="18"/>
              </w:rPr>
              <w:t xml:space="preserve"> р-н, </w:t>
            </w:r>
            <w:proofErr w:type="spellStart"/>
            <w:r w:rsidRPr="00794687">
              <w:rPr>
                <w:sz w:val="18"/>
                <w:szCs w:val="18"/>
              </w:rPr>
              <w:t>пр-кт</w:t>
            </w:r>
            <w:proofErr w:type="spellEnd"/>
            <w:r w:rsidRPr="00794687">
              <w:rPr>
                <w:sz w:val="18"/>
                <w:szCs w:val="18"/>
              </w:rPr>
              <w:t xml:space="preserve"> Гагарина от ул. Медицинская до кольцевой развязки дер. Ольгино» г. Нижнем Новгороде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Выполнение ремонта объекта: «Автомобильная дорога «Ул. </w:t>
            </w:r>
            <w:proofErr w:type="spellStart"/>
            <w:r w:rsidRPr="00794687">
              <w:rPr>
                <w:sz w:val="18"/>
                <w:szCs w:val="18"/>
              </w:rPr>
              <w:t>Гаугеля</w:t>
            </w:r>
            <w:proofErr w:type="spellEnd"/>
            <w:r w:rsidRPr="00794687">
              <w:rPr>
                <w:sz w:val="18"/>
                <w:szCs w:val="18"/>
              </w:rPr>
              <w:t xml:space="preserve"> от пр. </w:t>
            </w:r>
            <w:proofErr w:type="spellStart"/>
            <w:r w:rsidRPr="00794687">
              <w:rPr>
                <w:sz w:val="18"/>
                <w:szCs w:val="18"/>
              </w:rPr>
              <w:t>Кораблесроителей</w:t>
            </w:r>
            <w:proofErr w:type="spellEnd"/>
            <w:r w:rsidRPr="00794687">
              <w:rPr>
                <w:sz w:val="18"/>
                <w:szCs w:val="18"/>
              </w:rPr>
              <w:t xml:space="preserve"> до у. </w:t>
            </w:r>
            <w:proofErr w:type="spellStart"/>
            <w:r w:rsidRPr="00794687">
              <w:rPr>
                <w:sz w:val="18"/>
                <w:szCs w:val="18"/>
              </w:rPr>
              <w:t>Светлоярской</w:t>
            </w:r>
            <w:proofErr w:type="spellEnd"/>
            <w:r w:rsidRPr="00794687">
              <w:rPr>
                <w:sz w:val="18"/>
                <w:szCs w:val="18"/>
              </w:rPr>
              <w:t xml:space="preserve">» (установка металлического барьерного ограждения) в </w:t>
            </w:r>
            <w:proofErr w:type="spellStart"/>
            <w:r w:rsidRPr="00794687">
              <w:rPr>
                <w:sz w:val="18"/>
                <w:szCs w:val="18"/>
              </w:rPr>
              <w:t>Сормовском</w:t>
            </w:r>
            <w:proofErr w:type="spellEnd"/>
            <w:r w:rsidRPr="00794687">
              <w:rPr>
                <w:sz w:val="18"/>
                <w:szCs w:val="18"/>
              </w:rPr>
              <w:t xml:space="preserve"> районе г. Нижнем Новгороде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351E15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Капитальный ремонт автомобильной дороги </w:t>
            </w:r>
            <w:r w:rsidRPr="00794687">
              <w:rPr>
                <w:sz w:val="18"/>
                <w:szCs w:val="18"/>
              </w:rPr>
              <w:lastRenderedPageBreak/>
              <w:t>22-401 ОП МГ 2170 «Дамба Гребного канала от АЗС с вертолетной площадкой» на участке от створа канатной дороги до яхт-клуба «Лето»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lastRenderedPageBreak/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15" w:rsidRPr="00794687" w:rsidRDefault="00351E15" w:rsidP="00D119CC">
            <w:pPr>
              <w:jc w:val="center"/>
              <w:rPr>
                <w:sz w:val="18"/>
                <w:szCs w:val="18"/>
              </w:rPr>
            </w:pP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2.1.8.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Проектные работы, экспертиза проектов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Отдел содержания улично-дорожной сети департамента транспорта и дорожного хозяйства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2 066 357,00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Отдел искусственных сооружений департамента транспорта и дорожного хозяйства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Работы по обследованию мостовых сооружений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4 080 000,00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Отдел строительства и ремонта автомобильных дорог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Работы по диагностике автомобильных дорог общего пользования местного значения города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30,81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348 453,00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01.06.2023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экспертных исследований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198 000,00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Приокского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01.02.2023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28.02.2023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8 856,00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01.07.2023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экспертных исследований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ED05C6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119CC" w:rsidRPr="0079468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ED05C6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72 496 248,74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ED05C6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53 369 10</w:t>
            </w:r>
            <w:r w:rsidR="00D119CC"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2.1.9.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Реализация инициативного бюджетирования «Вам решать» («Наши дороги»)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Новгорода,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294B25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294B25"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294B25" w:rsidRDefault="00294B25" w:rsidP="00D119CC">
            <w:pPr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294B25">
              <w:rPr>
                <w:sz w:val="18"/>
                <w:szCs w:val="18"/>
                <w:lang w:val="en-US"/>
              </w:rPr>
              <w:t>20 722 769.93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294B25" w:rsidRDefault="00D119CC" w:rsidP="00D119CC">
            <w:pPr>
              <w:jc w:val="center"/>
              <w:rPr>
                <w:sz w:val="18"/>
                <w:szCs w:val="18"/>
              </w:rPr>
            </w:pPr>
            <w:r w:rsidRPr="00294B25">
              <w:rPr>
                <w:sz w:val="18"/>
                <w:szCs w:val="18"/>
              </w:rPr>
              <w:t>69 423 300,76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rStyle w:val="formatted"/>
                <w:color w:val="222222"/>
                <w:sz w:val="18"/>
                <w:szCs w:val="18"/>
                <w:shd w:val="clear" w:color="auto" w:fill="FFFFFF"/>
              </w:rPr>
              <w:t>Управление благоустройства и содержания дорог администрации Автозаводского района</w:t>
            </w:r>
            <w:r w:rsidRPr="00794687">
              <w:rPr>
                <w:rStyle w:val="expand-label"/>
                <w:color w:val="4781DA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5 190 600,54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18 565 678,06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294B25" w:rsidRDefault="00294B25" w:rsidP="00294B25">
            <w:pPr>
              <w:jc w:val="center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3 699 735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10 784 944,40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2 157 803,02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6 135 053,87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94B25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786 184,73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2 999 888,37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Приокского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C4123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543 536,96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1 852 672,77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C4123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2 783 087,16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8 877 431,81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Сормовского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C4123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3 674 950,77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11 977 634,68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Территориальный отдел администрации города Нижнего Новгорода Новинского сельсовета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C4123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C4123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1 886 871,08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8 229 996,80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2.1.10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Новгорода,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C4123" w:rsidP="002C412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C4123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67 007 078,21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rStyle w:val="formatted"/>
                <w:color w:val="222222"/>
                <w:sz w:val="18"/>
                <w:szCs w:val="18"/>
                <w:shd w:val="clear" w:color="auto" w:fill="FFFFFF"/>
              </w:rPr>
              <w:t>Управление благоустройства и содержания дорог администрации Автозаводского района</w:t>
            </w:r>
            <w:r w:rsidRPr="00794687">
              <w:rPr>
                <w:rStyle w:val="expand-label"/>
                <w:color w:val="4781DA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C4123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20 908 936,94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203A2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203A27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203A2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203A2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203A27" w:rsidRDefault="00203A27" w:rsidP="00D119CC">
            <w:pPr>
              <w:jc w:val="center"/>
              <w:rPr>
                <w:sz w:val="18"/>
                <w:szCs w:val="18"/>
              </w:rPr>
            </w:pPr>
            <w:r w:rsidRPr="00203A27">
              <w:rPr>
                <w:sz w:val="18"/>
                <w:szCs w:val="18"/>
              </w:rPr>
              <w:t>6 163 149,04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03A27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203A27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5 458 762,75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2 499 403,65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6 851 619,14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Приокского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310F77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11 639 712,58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310F77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2 843 792,57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Сормовского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10 641 701,54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353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2.1.11.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Оплата земельного налога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экономического развития администрации </w:t>
            </w:r>
            <w:proofErr w:type="spellStart"/>
            <w:r w:rsidRPr="00794687">
              <w:rPr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01.07.2023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налоговых извещений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644 844,00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12 2 02 00000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«Центр лабораторных испытаний»)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6E2547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14 385 637,43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15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2.2.1.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Содержание МКУ «Центр лабораторных испытаний»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«Центр лабораторных испытаний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функционирования МКУ «Центр лабораторных испытаний»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6E2547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14 385 637,43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6"/>
          <w:jc w:val="center"/>
        </w:trPr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комфортными автомобильными дорогами, транспортными развязками, пешеходными переходами и прочим искусственными сооружениями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6E254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344</w:t>
            </w:r>
            <w:r w:rsidR="006E2547">
              <w:rPr>
                <w:sz w:val="18"/>
                <w:szCs w:val="18"/>
              </w:rPr>
              <w:t> 787 613,80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6E2547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653 529 916,64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12 2 03 00000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Укрепление материально-технической базы дорожного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325 012 500,00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2.3.1.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Приобретение специализированной дорожной техники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Отдел бюджетного учета отчетности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Оплата лизинговых платежей по заключенным муниципальным контрактам на поставку специализированной дорожной техники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325 012 500,00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12 2 04 00000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Строительство (реконструкции) автомобильных дорог, транспортных развязок, пешеходных переходов и прочих искусственных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6E2547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19</w:t>
            </w:r>
            <w:r w:rsidR="006E2547">
              <w:rPr>
                <w:sz w:val="18"/>
                <w:szCs w:val="18"/>
              </w:rPr>
              <w:t> 775 113,80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6E2547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653 529 916,64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Строительство автомобильной дорога от ЖК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Анкудиновский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парк» в д.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Анкудиновка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Кстовского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 Нижегородской области до участка магистральной улицы районного значения от ул. Академика Сахарова до Казанского шоссе (МРРД_Г) в Советском районе города Нижнего Новгорода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2,580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6E2547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2 986 058,59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6E2547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295 619 800,00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Маслякова от пл. Горького до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съезда»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52 400,00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6E2547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18 863 185,42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Гоголя от ул. Малая Покровская до дома 7 по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0,6</w:t>
            </w:r>
            <w:r w:rsidR="006E2547">
              <w:rPr>
                <w:color w:val="000000"/>
                <w:sz w:val="18"/>
                <w:szCs w:val="18"/>
              </w:rPr>
              <w:t>5634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122 400,00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6E2547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12 293 494,90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Обозная от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lastRenderedPageBreak/>
              <w:t>ул.М.Покровская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пл. Маслякова»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6E254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0,1</w:t>
            </w:r>
            <w:r w:rsidR="006E254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32 000,00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3 164 600,00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Реконструкция автомобильной дороги: «Ул. Сергиевская от ул. Гоголя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0,3</w:t>
            </w:r>
            <w:r w:rsidR="00665028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61 300,00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665028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20 440 604,28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2.4.6.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 «Проезд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Верхнепечерская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д.7,9,11 по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Нижнепечерская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в Нижегородском районе города Нижнего Новгорода»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0,2367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665028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122 519,27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12 129 407,84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2.4.7.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Реконструкция автомобильной дороги: «пер. Плотничный от ул. Сергиевской до ул. Ильинской»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130 099,20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665028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119CC" w:rsidRPr="00794687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2.4.8.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В.Печерская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Бринского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Богдановича (с мостом через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Касьяновский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овраг) с лестницами в Нижегородском районе города Нижнего Новгорода»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0,48267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502 786,50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49 775 918,35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2.4.9.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Работы по разработке проектной документации по капитальному ремонту автомобильной дороги 22-401 ОП МГ 2170 «Дамба Гребного канала от АЗС с вертолетной площадкой» на участке от створа канатной дороги до яхт-клуба «Лето» в Нижегородском районе г. Нижнего Новгорода»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5 990,00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2.4.10.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Ильинская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573 000,00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2.4.11.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Строительство автомобильной дороги, соединяющей ул. Стрелка и ул. Совнаркомовскую (включая тротуары и стоянки (парковки) транспортных средств) в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5D6154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655 182,59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5D6154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64 866 400,00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2.4.12.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Проектно-изыскательские работы по объекту: «Строительство подъезда №2 ОП МЗ 22Н-</w:t>
            </w:r>
            <w:r w:rsidRPr="00794687">
              <w:rPr>
                <w:color w:val="000000"/>
                <w:sz w:val="18"/>
                <w:szCs w:val="18"/>
              </w:rPr>
              <w:lastRenderedPageBreak/>
              <w:t>0409 к ЖК «Окский берег» в городе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24 300,00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2 402 300,00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2.4.13.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капитальному строительству объекта «Строительство автомобильной дороги соединяющей  улицу Коломенскую и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Толбухина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1 029 826,50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2.4.14.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Выполнение проектных и изыскательских работ по объекту: «Реконструкция автомобильной дороги: «Ул. Кима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Хальзовский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Ясной» в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Сормовском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Новгорода».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80 500,00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7 969 500,00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2.4.15.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Надземный пешеходный переход на участке автомобильной дороги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Сормовского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шоссе в районе АО ЦНИИ «Буревестник» и АО "Нижегородский завод 70-летия Победы"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0,078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5D6154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655 942,25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5D6154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60 438 290,45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2.4.16.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Работы по разработке проектной документации по строительству автомобильной дороги от ЖК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Анкудиновский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парк» в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д.Анкудиновка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Кстовского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 Нижегородской области до участка магистральной улицы районного значения от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ул.Академика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Сахарова до Казанского шоссе (МРРД_Г) в Советском районе города 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4 662 565,10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2.4.17.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E26F11" w:rsidP="00E26F1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по проведению  строительного контроля при</w:t>
            </w:r>
            <w:r w:rsidR="00D119CC" w:rsidRPr="00794687">
              <w:rPr>
                <w:color w:val="000000"/>
                <w:sz w:val="18"/>
                <w:szCs w:val="18"/>
              </w:rPr>
              <w:t xml:space="preserve"> строительств</w:t>
            </w:r>
            <w:r>
              <w:rPr>
                <w:color w:val="000000"/>
                <w:sz w:val="18"/>
                <w:szCs w:val="18"/>
              </w:rPr>
              <w:t>е</w:t>
            </w:r>
            <w:r w:rsidR="00D119CC" w:rsidRPr="00794687">
              <w:rPr>
                <w:color w:val="000000"/>
                <w:sz w:val="18"/>
                <w:szCs w:val="18"/>
              </w:rPr>
              <w:t xml:space="preserve"> автомобильной дороги от ЖК «</w:t>
            </w:r>
            <w:proofErr w:type="spellStart"/>
            <w:r w:rsidR="00D119CC" w:rsidRPr="00794687">
              <w:rPr>
                <w:color w:val="000000"/>
                <w:sz w:val="18"/>
                <w:szCs w:val="18"/>
              </w:rPr>
              <w:t>Анкудиновский</w:t>
            </w:r>
            <w:proofErr w:type="spellEnd"/>
            <w:r w:rsidR="00D119CC" w:rsidRPr="00794687">
              <w:rPr>
                <w:color w:val="000000"/>
                <w:sz w:val="18"/>
                <w:szCs w:val="18"/>
              </w:rPr>
              <w:t xml:space="preserve"> парк» в </w:t>
            </w:r>
            <w:proofErr w:type="spellStart"/>
            <w:r w:rsidR="00D119CC" w:rsidRPr="00794687">
              <w:rPr>
                <w:color w:val="000000"/>
                <w:sz w:val="18"/>
                <w:szCs w:val="18"/>
              </w:rPr>
              <w:t>д.Анкудиновка</w:t>
            </w:r>
            <w:proofErr w:type="spellEnd"/>
            <w:r w:rsidR="00D119CC" w:rsidRPr="007946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19CC" w:rsidRPr="00794687">
              <w:rPr>
                <w:color w:val="000000"/>
                <w:sz w:val="18"/>
                <w:szCs w:val="18"/>
              </w:rPr>
              <w:t>Кстовского</w:t>
            </w:r>
            <w:proofErr w:type="spellEnd"/>
            <w:r w:rsidR="00D119CC" w:rsidRPr="00794687">
              <w:rPr>
                <w:color w:val="000000"/>
                <w:sz w:val="18"/>
                <w:szCs w:val="18"/>
              </w:rPr>
              <w:t xml:space="preserve"> района Нижегородской области до участка магистральной улицы районного значения от </w:t>
            </w:r>
            <w:proofErr w:type="spellStart"/>
            <w:r w:rsidR="00D119CC" w:rsidRPr="00794687">
              <w:rPr>
                <w:color w:val="000000"/>
                <w:sz w:val="18"/>
                <w:szCs w:val="18"/>
              </w:rPr>
              <w:t>ул.Академика</w:t>
            </w:r>
            <w:proofErr w:type="spellEnd"/>
            <w:r w:rsidR="00D119CC" w:rsidRPr="00794687">
              <w:rPr>
                <w:color w:val="000000"/>
                <w:sz w:val="18"/>
                <w:szCs w:val="18"/>
              </w:rPr>
              <w:t xml:space="preserve"> Сахарова до Казанского шоссе (МРРД_Г) в Советском районе города 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2,580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359 510,00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2.4.18.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реконструкция автомобильной дороги: «пер. Плотничный от ул. Сергиевской до ул. Ильинской»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231 079,90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2.4.19.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строительству надземного пешеходного перехода на участке автомобильной дороги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Сормовского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шоссе в районе АО ЦНИИ «Буревестник» и АО "Нижегородский завод 70-летия Победы"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362 968,16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2.4.20.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Строительство дороги в ЖК Торпедо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1,338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85 000,00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2.4.21.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Проектно-изыскательские работы по объекту: «Строительство автомобильной дороги, соединяющей ул. Стрелка и ул. Совнаркомовскую (включая тротуары и стоянки (парковки) транспортных средств) в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районе г. 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21 213,00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2 100 000,00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2.4.22.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автомобильной дороги «Проезд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Верхнепечерская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д.7,9,11 по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Нижнепечерская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в Нижегородском районе города Нижнего Новгорода»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1 879 714,31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2.4.23.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E57322" w:rsidP="00E5732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D119CC" w:rsidRPr="00794687">
              <w:rPr>
                <w:color w:val="000000"/>
                <w:sz w:val="18"/>
                <w:szCs w:val="18"/>
              </w:rPr>
              <w:t>еконструкци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D119CC" w:rsidRPr="00794687">
              <w:rPr>
                <w:color w:val="000000"/>
                <w:sz w:val="18"/>
                <w:szCs w:val="18"/>
              </w:rPr>
              <w:t xml:space="preserve"> автомобильной дороги «Проезд от ул. </w:t>
            </w:r>
            <w:proofErr w:type="spellStart"/>
            <w:r w:rsidR="00D119CC" w:rsidRPr="00794687">
              <w:rPr>
                <w:color w:val="000000"/>
                <w:sz w:val="18"/>
                <w:szCs w:val="18"/>
              </w:rPr>
              <w:t>Верхнепечерская</w:t>
            </w:r>
            <w:proofErr w:type="spellEnd"/>
            <w:r w:rsidR="00D119CC" w:rsidRPr="00794687">
              <w:rPr>
                <w:color w:val="000000"/>
                <w:sz w:val="18"/>
                <w:szCs w:val="18"/>
              </w:rPr>
              <w:t xml:space="preserve"> до д.7,9,11 по ул. </w:t>
            </w:r>
            <w:proofErr w:type="spellStart"/>
            <w:r w:rsidR="00D119CC" w:rsidRPr="00794687">
              <w:rPr>
                <w:color w:val="000000"/>
                <w:sz w:val="18"/>
                <w:szCs w:val="18"/>
              </w:rPr>
              <w:t>Нижнепечерская</w:t>
            </w:r>
            <w:proofErr w:type="spellEnd"/>
            <w:r w:rsidR="00D119CC" w:rsidRPr="00794687">
              <w:rPr>
                <w:color w:val="000000"/>
                <w:sz w:val="18"/>
                <w:szCs w:val="18"/>
              </w:rPr>
              <w:t xml:space="preserve"> в Нижегородском районе города Нижнего Новгорода»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0,2367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50 693,00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2.4.24.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автомобильной дороги: «ул.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В.Печерская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Бринского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Богдановича (с мостом через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Касьяновский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овраг) с лестницами в Нижегородском районе города Нижнего Новгорода»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2 317 824,89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2.4.25.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E57322" w:rsidP="00E5732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D119CC" w:rsidRPr="00794687">
              <w:rPr>
                <w:color w:val="000000"/>
                <w:sz w:val="18"/>
                <w:szCs w:val="18"/>
              </w:rPr>
              <w:t>еконструкци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D119CC" w:rsidRPr="00794687">
              <w:rPr>
                <w:color w:val="000000"/>
                <w:sz w:val="18"/>
                <w:szCs w:val="18"/>
              </w:rPr>
              <w:t xml:space="preserve"> автомобильной дороги: «ул. </w:t>
            </w:r>
            <w:proofErr w:type="spellStart"/>
            <w:r w:rsidR="00D119CC" w:rsidRPr="00794687">
              <w:rPr>
                <w:color w:val="000000"/>
                <w:sz w:val="18"/>
                <w:szCs w:val="18"/>
              </w:rPr>
              <w:t>В.Печерская</w:t>
            </w:r>
            <w:proofErr w:type="spellEnd"/>
            <w:r w:rsidR="00D119CC" w:rsidRPr="00794687">
              <w:rPr>
                <w:color w:val="000000"/>
                <w:sz w:val="18"/>
                <w:szCs w:val="18"/>
              </w:rPr>
              <w:t xml:space="preserve"> от ул. </w:t>
            </w:r>
            <w:proofErr w:type="spellStart"/>
            <w:r w:rsidR="00D119CC" w:rsidRPr="00794687">
              <w:rPr>
                <w:color w:val="000000"/>
                <w:sz w:val="18"/>
                <w:szCs w:val="18"/>
              </w:rPr>
              <w:lastRenderedPageBreak/>
              <w:t>Бринского</w:t>
            </w:r>
            <w:proofErr w:type="spellEnd"/>
            <w:r w:rsidR="00D119CC" w:rsidRPr="00794687">
              <w:rPr>
                <w:color w:val="000000"/>
                <w:sz w:val="18"/>
                <w:szCs w:val="18"/>
              </w:rPr>
              <w:t xml:space="preserve"> до ул. Богдановича (с мостом через </w:t>
            </w:r>
            <w:proofErr w:type="spellStart"/>
            <w:r w:rsidR="00D119CC" w:rsidRPr="00794687">
              <w:rPr>
                <w:color w:val="000000"/>
                <w:sz w:val="18"/>
                <w:szCs w:val="18"/>
              </w:rPr>
              <w:t>Касьяновский</w:t>
            </w:r>
            <w:proofErr w:type="spellEnd"/>
            <w:r w:rsidR="00D119CC" w:rsidRPr="00794687">
              <w:rPr>
                <w:color w:val="000000"/>
                <w:sz w:val="18"/>
                <w:szCs w:val="18"/>
              </w:rPr>
              <w:t xml:space="preserve"> овраг) с лестницами в Нижегородском районе города Нижнего Новгорода»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0,48267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38 477,50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2.4.26.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автомобильной дороги: «Ул. Ильинская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67 061,06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8B0C6E" w:rsidRDefault="00D119CC" w:rsidP="00D119CC">
            <w:pPr>
              <w:jc w:val="center"/>
              <w:rPr>
                <w:sz w:val="18"/>
                <w:szCs w:val="18"/>
              </w:rPr>
            </w:pPr>
            <w:r w:rsidRPr="008B0C6E">
              <w:rPr>
                <w:sz w:val="18"/>
                <w:szCs w:val="18"/>
              </w:rPr>
              <w:t>2.4.27.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8B0C6E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8B0C6E">
              <w:rPr>
                <w:sz w:val="18"/>
                <w:szCs w:val="18"/>
              </w:rPr>
              <w:t>Работы по разработке проектной документации по строительству дублера пр. Ленина на участке от ул. Советской до ул. Баумана в г. 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8B0C6E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8B0C6E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8B0C6E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8B0C6E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8B0C6E">
              <w:rPr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8B0C6E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8B0C6E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8B0C6E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8B0C6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8B0C6E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8B0C6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8B0C6E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8B0C6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8B0C6E" w:rsidRDefault="00D119CC" w:rsidP="00D119CC">
            <w:pPr>
              <w:jc w:val="center"/>
              <w:rPr>
                <w:sz w:val="18"/>
                <w:szCs w:val="18"/>
              </w:rPr>
            </w:pPr>
            <w:r w:rsidRPr="008B0C6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8B0C6E" w:rsidRDefault="00D119CC" w:rsidP="00D119CC">
            <w:pPr>
              <w:jc w:val="center"/>
              <w:rPr>
                <w:sz w:val="18"/>
                <w:szCs w:val="18"/>
              </w:rPr>
            </w:pPr>
            <w:r w:rsidRPr="008B0C6E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19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2.4.28.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Работы по разработке проектной документации на строительство участка автомобильной дороги общего пользования местного значения города Нижнего Новгорода «от ул. Академика Сахарова до пересечения с ул. Генерала </w:t>
            </w:r>
            <w:proofErr w:type="spellStart"/>
            <w:r w:rsidRPr="00794687">
              <w:rPr>
                <w:sz w:val="18"/>
                <w:szCs w:val="18"/>
              </w:rPr>
              <w:t>Ивлиева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E5732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24</w:t>
            </w:r>
            <w:r w:rsidR="00E57322">
              <w:rPr>
                <w:sz w:val="18"/>
                <w:szCs w:val="18"/>
              </w:rPr>
              <w:t> 773,29</w:t>
            </w:r>
            <w:r w:rsidRPr="00794687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19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2.4.29.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Строительство участка автомобильной дороги общего пользования местного значения города Нижнего Новгорода «от. Ул. Академика Сахарова до пересечения с ул. Генерала </w:t>
            </w:r>
            <w:proofErr w:type="spellStart"/>
            <w:r w:rsidRPr="00794687">
              <w:rPr>
                <w:sz w:val="18"/>
                <w:szCs w:val="18"/>
              </w:rPr>
              <w:t>Ивлиева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2,376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1 099 045,45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C6174A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119CC" w:rsidRPr="00794687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2.4.30.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автомобильной дороги: «Ул. Гоголя от ул. Малая Покровская до дома 7 по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19 644,24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2.4.31.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автомобильной дороги: «Ул. Маслякова от пл. Горького до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съезда»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56 632,66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2.4.32.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строительству автомобильной дороги, соединяющей ул. Стрелка и ул. Совнаркомовскую (включая тротуары и стоянки (парковки) </w:t>
            </w:r>
            <w:r w:rsidRPr="00794687">
              <w:rPr>
                <w:color w:val="000000"/>
                <w:sz w:val="18"/>
                <w:szCs w:val="18"/>
              </w:rPr>
              <w:lastRenderedPageBreak/>
              <w:t xml:space="preserve">транспортных средств) в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районе г. 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152 156,73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2.4.33.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Работы по разработке проектной документации по строительству подъезда №2 ОП МЗ 22Н-0409 к ЖК «Окский берег»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319 795,03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2.4.34.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Выполнение проектных и изыскательских работ по объекту «Реконструкция  автомобильной дороги: «Ул. Кима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Хальзовский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Ясной» в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Сормовском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районе г. Нижнего Новгорода»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355 728,96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2.4.35.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автомобильной  дороги: «Ул. Обозная от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.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М.Покровская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пл. Маслякова»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8F3648" w:rsidP="00D119C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9 725,57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2.4.36.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Строительство подъезда №2 от автомобильной дороги 22 ОП МЗ 22Н-0409 к ЖК «Окский берег»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627 200,00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62 089 900,00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транспортной безопасности объектов транспортной инфраструктуры (мостовых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020F0A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63 411 088,63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12 2 05 00000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Обеспечение антитеррористической защищенности и охраны объектов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020F0A" w:rsidP="00D1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63 411 088,63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5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2.5.1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Защита (охрана) объектов транспортной инфраструктуры (мостов) от актов незаконного вмешательства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020F0A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Отдел искусственных сооружений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Охраняемые мосты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46 350 805,00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D119CC" w:rsidRPr="00794687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2.5.2.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Приобретение и монтаж систем видеонаблюдения на мостах города Нижнего Новгорода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Отдел искусственных сооружений департамента транспорта и дорожного хозяйства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работ по приобретению и монтажу систем видеонаблюдения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6 822 854,32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CC" w:rsidRPr="00794687" w:rsidRDefault="00D119CC" w:rsidP="00D119CC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20F0A" w:rsidRPr="00794687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0A" w:rsidRPr="00794687" w:rsidRDefault="00020F0A" w:rsidP="00020F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Технологическое подсоединение к электросетям города Нижнего Новгорода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Отдел искусственных сооружений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</w:t>
            </w:r>
            <w:r w:rsidRPr="00794687">
              <w:rPr>
                <w:sz w:val="18"/>
                <w:szCs w:val="18"/>
              </w:rPr>
              <w:t>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аванса на выполнение работ по подключению к электросетям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10 237 429,31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0F0A" w:rsidRPr="00794687" w:rsidTr="003C031F">
        <w:trPr>
          <w:trHeight w:val="304"/>
          <w:jc w:val="center"/>
        </w:trPr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содержания дорожной сети города, автомобильных дорог и искусственных дорожных сооружений на уровне, соответствующем нормативным 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8208B6" w:rsidP="0002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2 775 725 938,54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8208B6" w:rsidP="0002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2 926 209 736,91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367 302 900,00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20F0A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12 2 06 00000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Материально-техническое обеспечение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8208B6" w:rsidP="0002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304 216 962,98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20F0A" w:rsidRPr="00794687" w:rsidTr="003C031F">
        <w:trPr>
          <w:trHeight w:val="5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Муниципальное задание на выполнение работ в соответствии с </w:t>
            </w:r>
            <w:r w:rsidRPr="00794687">
              <w:rPr>
                <w:sz w:val="18"/>
                <w:szCs w:val="18"/>
              </w:rPr>
              <w:lastRenderedPageBreak/>
              <w:t>классификацией работ по содержанию автомобильных дорог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 xml:space="preserve">Департамент транспорта и дорожного </w:t>
            </w:r>
            <w:r w:rsidRPr="00794687">
              <w:rPr>
                <w:sz w:val="18"/>
                <w:szCs w:val="18"/>
              </w:rPr>
              <w:lastRenderedPageBreak/>
              <w:t>хозяйства (МБУ «СМЭУ»)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Протяженность автомобильных </w:t>
            </w:r>
            <w:r w:rsidRPr="00794687">
              <w:rPr>
                <w:sz w:val="18"/>
                <w:szCs w:val="18"/>
              </w:rPr>
              <w:lastRenderedPageBreak/>
              <w:t>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1661,59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288 488 235,11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20F0A" w:rsidRPr="00794687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Содержание дорожного комплекса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«СМЭУ»)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Приобретение специализированной дорожной техники и транспортных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8208B6" w:rsidP="0002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13 </w:t>
            </w:r>
            <w:r w:rsidR="008208B6">
              <w:rPr>
                <w:sz w:val="18"/>
                <w:szCs w:val="18"/>
              </w:rPr>
              <w:t>294</w:t>
            </w:r>
            <w:r w:rsidRPr="00794687">
              <w:rPr>
                <w:sz w:val="18"/>
                <w:szCs w:val="18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20F0A" w:rsidRPr="00794687" w:rsidTr="003C031F">
        <w:trPr>
          <w:trHeight w:val="65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2.6.3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разработке проектно-сметной документации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8208B6" w:rsidP="0002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1 326 320,00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20F0A" w:rsidRPr="00794687" w:rsidTr="003C031F">
        <w:trPr>
          <w:trHeight w:val="707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2.6.4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Работы по проектированию модернизации светофорных объектов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1 000 920,00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A" w:rsidRPr="00794687" w:rsidRDefault="00020F0A" w:rsidP="00020F0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707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2.6.5.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монтажу пешеходных ограждений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794687">
              <w:rPr>
                <w:sz w:val="18"/>
                <w:szCs w:val="18"/>
              </w:rPr>
              <w:t>.2023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ограждений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107 488,37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</w:p>
        </w:tc>
      </w:tr>
      <w:tr w:rsidR="008208B6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12 2 08 00000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работ по капитальному ремонту, ремонту,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53 484 652,48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2.7.1.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Муниципальное задание на выполнение работ по содержанию автомобильных дорог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Департамент транспорта и дорожного хозяйства (МБУ «ОКА»)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35 594 500,28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5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2.7.2.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Ремонт асфальтобетонного покрытия автомобильных дорог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Департамент транспорта и дорожного хозяйства (МБУ «ОКА»)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F63F4C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покрытия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F63F4C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17 890 152,20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12 2 09 00000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1A516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49</w:t>
            </w:r>
            <w:r w:rsidR="001A516F">
              <w:rPr>
                <w:sz w:val="18"/>
                <w:szCs w:val="18"/>
              </w:rPr>
              <w:t> 464 507,41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45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2.8.1.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Отдел эксплуатации инженерной инфраструктуры/ Финансово-экономический отдел департамента жилья и инженерной инфраструктуру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Процент горения от всех сетей наружного освещения, находящихся в муниципальной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1A516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49</w:t>
            </w:r>
            <w:r w:rsidR="001A516F">
              <w:rPr>
                <w:sz w:val="18"/>
                <w:szCs w:val="18"/>
              </w:rPr>
              <w:t> 464 507,41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12 2 10 00000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«ЦОДД»)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1A516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72</w:t>
            </w:r>
            <w:r w:rsidR="001A516F">
              <w:rPr>
                <w:sz w:val="18"/>
                <w:szCs w:val="18"/>
              </w:rPr>
              <w:t> 761 443,97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2.9.1.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Содержание МКУ «ЦОДД»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функционирования МКУ «ЦОДД»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1A516F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72 761 443,97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2.10.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12 2 12 00000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в исторической части Нижегородского района города Нижнего Новгорода МБУ «Центр»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493A98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465 041 968,91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254 481 700,00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5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2.10.1.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Муниципальное задание на выполнение работ по содержанию автомобильных дорог общего пользования местного значения МБУ «Центр»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«Центр»)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207,52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493A98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463 441 013,26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254 481 700,00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2.10.2.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493A98" w:rsidP="00493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</w:t>
            </w:r>
            <w:r w:rsidR="008208B6" w:rsidRPr="00794687">
              <w:rPr>
                <w:color w:val="000000"/>
                <w:sz w:val="18"/>
                <w:szCs w:val="18"/>
              </w:rPr>
              <w:t>риобретение основных средств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«Центр»)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2.10.3.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Оплата исполнительных листов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«Центр»)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Количество исполнительных листов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493A98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932 955,65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12 2 13 00000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CC3243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129 967 595,86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76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2.11.1.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Содержание 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Обеспечение функционирования 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CC3243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129 967 595,86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12 2 14 00000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«Стрелка»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CC3243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278 334 412,81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117 450 000,00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2.12.1.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«Стрелка»)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194,29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CC3243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266 229 966,60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117 450 000,00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2.12.2.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Расходы на проведение мероприятий по реорганизации или ликвидации учреждения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«Стрелка»)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Погашение задолженности в порядке правопреемства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11 504 446,21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2.12.3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«Стрелка»)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01.04.2023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12 2 15 00000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«Дорожник»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CC3243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191 526 496,70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93 072 800,00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59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2.13.1.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«Дорожник»)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241,838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CC3243" w:rsidP="00CC3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190 008 928,14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93 072 800,00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2.13.2.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Расходы на проведение мероприятий по реорганизации или ликвидации учреждения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«Дорожник»)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Погашение задолженности в порядке правопреемства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1 517 568,56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2.14.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12 2 16 00000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«РЭД»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27860" w:rsidRDefault="00727860" w:rsidP="008208B6">
            <w:pPr>
              <w:jc w:val="center"/>
              <w:rPr>
                <w:sz w:val="18"/>
                <w:szCs w:val="18"/>
              </w:rPr>
            </w:pPr>
            <w:r w:rsidRPr="00727860">
              <w:rPr>
                <w:sz w:val="18"/>
                <w:szCs w:val="18"/>
              </w:rPr>
              <w:t>1 191 777 054,75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27860" w:rsidRDefault="00727860" w:rsidP="008208B6">
            <w:pPr>
              <w:jc w:val="center"/>
              <w:rPr>
                <w:sz w:val="18"/>
                <w:szCs w:val="18"/>
              </w:rPr>
            </w:pPr>
            <w:r w:rsidRPr="00727860">
              <w:rPr>
                <w:sz w:val="18"/>
                <w:szCs w:val="18"/>
              </w:rPr>
              <w:t>468 708 408,91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2.14.1.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«РЭД»)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812,35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727860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1 067 042 215,03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727860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468 708 408,91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31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2.14.2.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72786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Расходы на проведение мероприятий по реорганизации или ликвидации учреждения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«РЭД»)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Погашение задолженности в порядке правопреемства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727860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35 753 957,14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31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2.14.3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8208B6" w:rsidP="00727860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Расходы на проведение текущих ремонтных работ</w:t>
            </w:r>
            <w:r w:rsidR="00727860">
              <w:rPr>
                <w:sz w:val="18"/>
                <w:szCs w:val="18"/>
              </w:rPr>
              <w:t>, не включенных в муниципальное задание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Департамент транспорта и дорожного хозяйства (МБУ «РЭД»)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727860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  <w:r w:rsidR="008208B6" w:rsidRPr="00794687">
              <w:rPr>
                <w:sz w:val="18"/>
                <w:szCs w:val="18"/>
              </w:rPr>
              <w:t xml:space="preserve">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727860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38 666 976,00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31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2.14.4.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6" w:rsidRPr="00794687" w:rsidRDefault="00727860" w:rsidP="0072786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р</w:t>
            </w:r>
            <w:r w:rsidR="008208B6" w:rsidRPr="00794687">
              <w:rPr>
                <w:sz w:val="18"/>
                <w:szCs w:val="18"/>
              </w:rPr>
              <w:t>азработк</w:t>
            </w:r>
            <w:r>
              <w:rPr>
                <w:sz w:val="18"/>
                <w:szCs w:val="18"/>
              </w:rPr>
              <w:t>е</w:t>
            </w:r>
            <w:r w:rsidR="008208B6" w:rsidRPr="00794687">
              <w:rPr>
                <w:sz w:val="18"/>
                <w:szCs w:val="18"/>
              </w:rPr>
              <w:t xml:space="preserve"> проектно-сметной документации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«РЭД»)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72786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Количество </w:t>
            </w:r>
            <w:r w:rsidR="00727860">
              <w:rPr>
                <w:color w:val="000000"/>
                <w:sz w:val="18"/>
                <w:szCs w:val="18"/>
              </w:rPr>
              <w:t>смет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727860" w:rsidP="008208B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727860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3 563 018,86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12 2 </w:t>
            </w:r>
            <w:r w:rsidRPr="00794687">
              <w:rPr>
                <w:sz w:val="18"/>
                <w:szCs w:val="18"/>
                <w:lang w:val="en-US"/>
              </w:rPr>
              <w:t>F1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7 007 200,00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54747F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289 047 128,00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367 302 900,00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2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2.15.1.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B6" w:rsidRPr="00794687" w:rsidRDefault="0054747F" w:rsidP="00547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8208B6" w:rsidRPr="00794687">
              <w:rPr>
                <w:sz w:val="18"/>
                <w:szCs w:val="18"/>
              </w:rPr>
              <w:t>част</w:t>
            </w:r>
            <w:r>
              <w:rPr>
                <w:sz w:val="18"/>
                <w:szCs w:val="18"/>
              </w:rPr>
              <w:t>о</w:t>
            </w:r>
            <w:r w:rsidR="008208B6" w:rsidRPr="00794687">
              <w:rPr>
                <w:sz w:val="18"/>
                <w:szCs w:val="18"/>
              </w:rPr>
              <w:t xml:space="preserve">к автомобильной дороги общего пользования местного значения города Нижнего Новгорода «от ул. Академика Сахарова до пересечения с ул. Генерала </w:t>
            </w:r>
            <w:proofErr w:type="spellStart"/>
            <w:r w:rsidR="008208B6" w:rsidRPr="00794687">
              <w:rPr>
                <w:sz w:val="18"/>
                <w:szCs w:val="18"/>
              </w:rPr>
              <w:t>Ивлиева</w:t>
            </w:r>
            <w:proofErr w:type="spellEnd"/>
            <w:r w:rsidR="008208B6" w:rsidRPr="00794687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B6" w:rsidRPr="00794687" w:rsidRDefault="008208B6" w:rsidP="0054747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2,</w:t>
            </w:r>
            <w:r w:rsidR="0054747F">
              <w:rPr>
                <w:sz w:val="18"/>
                <w:szCs w:val="18"/>
              </w:rPr>
              <w:t>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5 091 207,75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54747F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166 655 633,0</w:t>
            </w:r>
            <w:r w:rsidR="008208B6" w:rsidRPr="0079468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362 608 940,03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137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2.15.2.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Работы по разработке проектной документации на строительство участка автомобильной дороги общего пользования местного значения города Нижнего Новгорода «от ул. Академика Сахарова до пересечения с ул. Генерала </w:t>
            </w:r>
            <w:proofErr w:type="spellStart"/>
            <w:r w:rsidRPr="00794687">
              <w:rPr>
                <w:sz w:val="18"/>
                <w:szCs w:val="18"/>
              </w:rPr>
              <w:t>Ивлиева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1 915 992,25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54747F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122 391 493,96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4 693 959,97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2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2.16.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12 2 </w:t>
            </w:r>
            <w:r w:rsidRPr="00794687">
              <w:rPr>
                <w:sz w:val="18"/>
                <w:szCs w:val="18"/>
                <w:lang w:val="en-US"/>
              </w:rPr>
              <w:t>R1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B6" w:rsidRPr="00794687" w:rsidRDefault="008208B6" w:rsidP="008208B6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Реализация федерального проекта «Региональная и местная 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54747F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920 000 000,00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2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2.16.1.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54747F" w:rsidP="0054747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208B6" w:rsidRPr="00794687">
              <w:rPr>
                <w:sz w:val="18"/>
                <w:szCs w:val="18"/>
              </w:rPr>
              <w:t xml:space="preserve">емонт автомобильных </w:t>
            </w:r>
            <w:r>
              <w:rPr>
                <w:sz w:val="18"/>
                <w:szCs w:val="18"/>
              </w:rPr>
              <w:t>дорог общего пользования местного значения в районах г. Нижнего Новгорода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54747F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54747F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22 646 504,51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54747F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742 695 062,63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2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2.16.2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54747F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</w:t>
            </w:r>
            <w:r w:rsidRPr="00794687">
              <w:rPr>
                <w:sz w:val="18"/>
                <w:szCs w:val="18"/>
              </w:rPr>
              <w:t xml:space="preserve">емонт автомобильных </w:t>
            </w:r>
            <w:r>
              <w:rPr>
                <w:sz w:val="18"/>
                <w:szCs w:val="18"/>
              </w:rPr>
              <w:t xml:space="preserve">дорог общего пользования местного значения </w:t>
            </w:r>
            <w:r>
              <w:rPr>
                <w:sz w:val="18"/>
                <w:szCs w:val="18"/>
              </w:rPr>
              <w:t xml:space="preserve">и искусственных сооружений на них </w:t>
            </w:r>
            <w:r>
              <w:rPr>
                <w:sz w:val="18"/>
                <w:szCs w:val="18"/>
              </w:rPr>
              <w:t>в районах г. Нижнего Новгорода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54747F" w:rsidP="008208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Тыс.п.м</w:t>
            </w:r>
            <w:proofErr w:type="spellEnd"/>
            <w:r w:rsidR="008208B6" w:rsidRPr="00794687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54747F" w:rsidP="008208B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7 353 495,49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54747F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177 304 937,37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2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2.17.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R2 00000</w:t>
            </w:r>
          </w:p>
        </w:tc>
        <w:tc>
          <w:tcPr>
            <w:tcW w:w="8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Реализация федерального проекта «Общесистемные меры развития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1 503 002,00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763601" w:rsidP="00763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143 449 700,00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243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2.17.1.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Проектирование, создание, внедрение и содержание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Модернизация существующих </w:t>
            </w:r>
            <w:r w:rsidRPr="00794687">
              <w:rPr>
                <w:sz w:val="18"/>
                <w:szCs w:val="18"/>
              </w:rPr>
              <w:lastRenderedPageBreak/>
              <w:t>светофорных объектов в городской агломерации, входящих в подсистему светофорного 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1 224 140,00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763601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115 858 123,29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24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Проектирование модернизации существующих светофорных объектов в городской агломерации, входящих в подсистему светофорного 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278 862,00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763601" w:rsidP="0076360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27 591 576,71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B6" w:rsidRPr="00794687" w:rsidRDefault="008208B6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8208B6" w:rsidRPr="00794687" w:rsidTr="003C031F">
        <w:trPr>
          <w:trHeight w:val="676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12 2 К6 00000</w:t>
            </w:r>
          </w:p>
        </w:tc>
        <w:tc>
          <w:tcPr>
            <w:tcW w:w="824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 (дополнительный лимит)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4677F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640 640,67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4677F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640 000 00</w:t>
            </w:r>
            <w:r w:rsidR="008208B6"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B6" w:rsidRPr="00794687" w:rsidRDefault="008208B6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B00E2" w:rsidRPr="00794687" w:rsidTr="003C031F">
        <w:trPr>
          <w:trHeight w:val="799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2.18.1.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Реконструкция автомобильной дороги: «пер. Плотничный от ул. Сергиевской до ул. Ильинской» в г. Нижнем Новгороде</w:t>
            </w: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56 606,48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56 549 867,40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B00E2" w:rsidRPr="00794687" w:rsidTr="003C031F">
        <w:trPr>
          <w:trHeight w:val="614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2.18.2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Маслякова от пл. Горького до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съезда»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34 841,63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34 806 785,24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B00E2" w:rsidRPr="00794687" w:rsidTr="003C031F">
        <w:trPr>
          <w:trHeight w:val="842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2.18.3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Гоголя от ул. Малая Покровская до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дом 7»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0,6</w:t>
            </w:r>
            <w:r>
              <w:rPr>
                <w:sz w:val="18"/>
                <w:szCs w:val="18"/>
              </w:rPr>
              <w:t>5634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82 613,88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82 531 257,34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B00E2" w:rsidRPr="00794687" w:rsidTr="003C031F">
        <w:trPr>
          <w:trHeight w:val="738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2.18.4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Ильинская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394 758,48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394 363 717,58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B00E2" w:rsidRPr="00794687" w:rsidTr="003C031F">
        <w:trPr>
          <w:trHeight w:val="695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2.18.5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Обозная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М.Покровская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пл. Маслякова»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23 257,06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23 233 803,73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B00E2" w:rsidRPr="00794687" w:rsidTr="003C031F">
        <w:trPr>
          <w:trHeight w:val="780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2.18.6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Реконструкция автомобильной дороги: «Ул. Сергиевская от ул. Гоголя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0,3</w:t>
            </w:r>
            <w:r>
              <w:rPr>
                <w:sz w:val="18"/>
                <w:szCs w:val="18"/>
              </w:rPr>
              <w:t>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36 607,18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36 570 576,40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B00E2" w:rsidRPr="00794687" w:rsidTr="00FF7A16">
        <w:trPr>
          <w:trHeight w:val="710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2.18.7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Проектно-изыскательские работы по объекту: «Реконструкция автомобильной дороги: «пер. Плотничный от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.Сергиевской до ул. Ильинской» в г. Нижнем Новгороде»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B00E2" w:rsidRPr="00794687" w:rsidTr="009B15BB">
        <w:trPr>
          <w:trHeight w:val="710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2.18.8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Проектно-изыскательские работы по объекту: «Реконструкция автомобильной дороги: «Ул. Ильинская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Добролюбова» в г. Нижнем Новгороде»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8208B6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B00E2" w:rsidRPr="00794687" w:rsidTr="009B15BB">
        <w:trPr>
          <w:trHeight w:val="710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2.18.9.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B00E2" w:rsidRPr="00794687" w:rsidRDefault="000B00E2" w:rsidP="000B00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Проектно-изыскательские работы по объекту «Реконструкция автомобильной дороги: «Ул. Маслякова от пл. Горького до </w:t>
            </w:r>
            <w:proofErr w:type="spellStart"/>
            <w:r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съезда» в г. Нижнем Новгороде»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3 191 951,28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00E2" w:rsidRPr="00794687" w:rsidTr="009B15BB">
        <w:trPr>
          <w:trHeight w:val="710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2.18.10.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B00E2" w:rsidRPr="00794687" w:rsidRDefault="000B00E2" w:rsidP="000B00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Проектно-изыскательские работы по объекту: «</w:t>
            </w: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Гоголя от ул. Малая Покровская до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дом 7» в г. Нижнем Новгороде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3 889 495,45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00E2" w:rsidRPr="00794687" w:rsidTr="009B15BB">
        <w:trPr>
          <w:trHeight w:val="710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2.18.11.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B00E2" w:rsidRPr="00794687" w:rsidRDefault="000B00E2" w:rsidP="000B00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Проектно-изыскательские работы по объекту: «</w:t>
            </w: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Обозная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М.Покровская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пл. Маслякова» в г. Нижнем Новгороде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2 290 955,10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00E2" w:rsidRPr="00794687" w:rsidTr="003C031F">
        <w:trPr>
          <w:trHeight w:val="710"/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2.18.12.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2" w:rsidRPr="00794687" w:rsidRDefault="000B00E2" w:rsidP="000B00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Проектно-изыскательские работы по объекту: «</w:t>
            </w:r>
            <w:r w:rsidRPr="00794687">
              <w:rPr>
                <w:color w:val="000000"/>
                <w:sz w:val="18"/>
                <w:szCs w:val="18"/>
              </w:rPr>
              <w:t>Реконструкция автомобильной дороги: «Ул. Сергиевская от ул. Гоголя до ул. Добролюбова» в г. Нижнем Новгороде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2 571 590,48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E2" w:rsidRPr="00794687" w:rsidRDefault="000B00E2" w:rsidP="000B0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510562" w:rsidRDefault="00510562" w:rsidP="005731F7">
      <w:pPr>
        <w:pStyle w:val="a3"/>
        <w:spacing w:line="360" w:lineRule="auto"/>
        <w:rPr>
          <w:sz w:val="22"/>
          <w:szCs w:val="28"/>
        </w:rPr>
      </w:pPr>
    </w:p>
    <w:p w:rsidR="00A02143" w:rsidRDefault="00A02143" w:rsidP="005731F7">
      <w:pPr>
        <w:pStyle w:val="a3"/>
        <w:spacing w:line="360" w:lineRule="auto"/>
        <w:rPr>
          <w:sz w:val="22"/>
          <w:szCs w:val="28"/>
        </w:rPr>
      </w:pPr>
    </w:p>
    <w:p w:rsidR="00A02143" w:rsidRDefault="00A02143" w:rsidP="005731F7">
      <w:pPr>
        <w:pStyle w:val="a3"/>
        <w:spacing w:line="360" w:lineRule="auto"/>
        <w:rPr>
          <w:sz w:val="22"/>
          <w:szCs w:val="28"/>
        </w:rPr>
      </w:pPr>
    </w:p>
    <w:p w:rsidR="00FF7A16" w:rsidRDefault="00FF7A16" w:rsidP="00A02143">
      <w:pPr>
        <w:ind w:firstLine="10206"/>
        <w:jc w:val="center"/>
        <w:rPr>
          <w:sz w:val="28"/>
          <w:szCs w:val="28"/>
        </w:rPr>
      </w:pPr>
    </w:p>
    <w:p w:rsidR="00FF7A16" w:rsidRDefault="00FF7A16" w:rsidP="00A02143">
      <w:pPr>
        <w:ind w:firstLine="10206"/>
        <w:jc w:val="center"/>
        <w:rPr>
          <w:sz w:val="28"/>
          <w:szCs w:val="28"/>
        </w:rPr>
      </w:pPr>
    </w:p>
    <w:p w:rsidR="00FF7A16" w:rsidRDefault="00FF7A16" w:rsidP="00A02143">
      <w:pPr>
        <w:ind w:firstLine="10206"/>
        <w:jc w:val="center"/>
        <w:rPr>
          <w:sz w:val="28"/>
          <w:szCs w:val="28"/>
        </w:rPr>
      </w:pPr>
    </w:p>
    <w:p w:rsidR="00FF7A16" w:rsidRDefault="00FF7A16" w:rsidP="00A02143">
      <w:pPr>
        <w:ind w:firstLine="10206"/>
        <w:jc w:val="center"/>
        <w:rPr>
          <w:sz w:val="28"/>
          <w:szCs w:val="28"/>
        </w:rPr>
      </w:pPr>
    </w:p>
    <w:p w:rsidR="00A02143" w:rsidRPr="00620EF7" w:rsidRDefault="00A02143" w:rsidP="00A02143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lastRenderedPageBreak/>
        <w:t xml:space="preserve">ПРИЛОЖЕНИЕ № </w:t>
      </w:r>
      <w:r w:rsidR="00725A33">
        <w:rPr>
          <w:sz w:val="28"/>
          <w:szCs w:val="28"/>
        </w:rPr>
        <w:t>7</w:t>
      </w:r>
    </w:p>
    <w:p w:rsidR="00A02143" w:rsidRPr="00620EF7" w:rsidRDefault="00A02143" w:rsidP="00A02143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к постановлению администрации</w:t>
      </w:r>
    </w:p>
    <w:p w:rsidR="00A02143" w:rsidRPr="00620EF7" w:rsidRDefault="00A02143" w:rsidP="00A02143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города</w:t>
      </w:r>
    </w:p>
    <w:p w:rsidR="00A02143" w:rsidRPr="00620EF7" w:rsidRDefault="00A02143" w:rsidP="00A02143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___</w:t>
      </w:r>
      <w:r>
        <w:rPr>
          <w:sz w:val="28"/>
          <w:szCs w:val="28"/>
        </w:rPr>
        <w:t xml:space="preserve">______ </w:t>
      </w:r>
      <w:r w:rsidRPr="00620E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_____</w:t>
      </w:r>
    </w:p>
    <w:p w:rsidR="00A02143" w:rsidRPr="00620EF7" w:rsidRDefault="00A02143" w:rsidP="00A02143">
      <w:pPr>
        <w:rPr>
          <w:sz w:val="28"/>
          <w:szCs w:val="28"/>
        </w:rPr>
      </w:pPr>
    </w:p>
    <w:p w:rsidR="00A02143" w:rsidRPr="00620EF7" w:rsidRDefault="00A02143" w:rsidP="00A02143">
      <w:pPr>
        <w:jc w:val="center"/>
        <w:rPr>
          <w:b/>
          <w:sz w:val="28"/>
          <w:szCs w:val="28"/>
        </w:rPr>
      </w:pPr>
      <w:r w:rsidRPr="00620EF7">
        <w:rPr>
          <w:b/>
          <w:sz w:val="28"/>
          <w:szCs w:val="28"/>
        </w:rPr>
        <w:t>5. План реализации муниципальной программы</w:t>
      </w:r>
    </w:p>
    <w:p w:rsidR="00A02143" w:rsidRPr="00620EF7" w:rsidRDefault="00A02143" w:rsidP="00A02143">
      <w:pPr>
        <w:jc w:val="right"/>
        <w:rPr>
          <w:sz w:val="28"/>
          <w:szCs w:val="28"/>
        </w:rPr>
      </w:pPr>
      <w:r w:rsidRPr="00620EF7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</w:t>
      </w:r>
      <w:r w:rsidR="003F734B">
        <w:rPr>
          <w:sz w:val="28"/>
          <w:szCs w:val="28"/>
        </w:rPr>
        <w:t>6</w:t>
      </w:r>
    </w:p>
    <w:p w:rsidR="00A02143" w:rsidRDefault="00A02143" w:rsidP="00A02143">
      <w:pPr>
        <w:jc w:val="center"/>
        <w:rPr>
          <w:b/>
          <w:szCs w:val="28"/>
        </w:rPr>
      </w:pPr>
    </w:p>
    <w:p w:rsidR="00A02143" w:rsidRPr="00620EF7" w:rsidRDefault="00A02143" w:rsidP="00A02143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 xml:space="preserve">План реализации </w:t>
      </w:r>
    </w:p>
    <w:p w:rsidR="00A02143" w:rsidRDefault="00A02143" w:rsidP="00A02143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 xml:space="preserve">муниципальной программы «Развитие дорожной и транспортной инфраструктуры города Нижнего Новгорода» </w:t>
      </w:r>
    </w:p>
    <w:p w:rsidR="00A02143" w:rsidRPr="00620EF7" w:rsidRDefault="00A02143" w:rsidP="00A02143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на 2023-2028 годы на 202</w:t>
      </w:r>
      <w:r>
        <w:rPr>
          <w:sz w:val="28"/>
          <w:szCs w:val="28"/>
        </w:rPr>
        <w:t>4</w:t>
      </w:r>
      <w:r w:rsidRPr="00620EF7">
        <w:rPr>
          <w:sz w:val="28"/>
          <w:szCs w:val="28"/>
        </w:rPr>
        <w:t xml:space="preserve"> год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211"/>
        <w:gridCol w:w="65"/>
        <w:gridCol w:w="61"/>
        <w:gridCol w:w="14"/>
        <w:gridCol w:w="1336"/>
        <w:gridCol w:w="8"/>
        <w:gridCol w:w="1856"/>
        <w:gridCol w:w="8"/>
        <w:gridCol w:w="1037"/>
        <w:gridCol w:w="8"/>
        <w:gridCol w:w="988"/>
        <w:gridCol w:w="8"/>
        <w:gridCol w:w="1413"/>
        <w:gridCol w:w="8"/>
        <w:gridCol w:w="706"/>
        <w:gridCol w:w="850"/>
        <w:gridCol w:w="1701"/>
        <w:gridCol w:w="1560"/>
        <w:gridCol w:w="1560"/>
        <w:gridCol w:w="851"/>
      </w:tblGrid>
      <w:tr w:rsidR="00A02143" w:rsidRPr="00794687" w:rsidTr="00F6393F">
        <w:trPr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№ п/п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Ответственный за выполнение мероприятия (управление, отдел)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Срок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Показатели непосредственного результата реализации </w:t>
            </w:r>
          </w:p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мероприятия (далее – ПНР)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A02143" w:rsidRPr="00794687" w:rsidTr="00F6393F">
        <w:trPr>
          <w:trHeight w:val="634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Прочие источники</w:t>
            </w:r>
          </w:p>
        </w:tc>
      </w:tr>
      <w:tr w:rsidR="00A02143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13</w:t>
            </w:r>
          </w:p>
        </w:tc>
      </w:tr>
      <w:tr w:rsidR="00A02143" w:rsidRPr="00794687" w:rsidTr="00F6393F">
        <w:trPr>
          <w:trHeight w:val="151"/>
          <w:jc w:val="center"/>
        </w:trPr>
        <w:tc>
          <w:tcPr>
            <w:tcW w:w="10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412DC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4 376 709 100,00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412DC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1 169 284 500,00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412DC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A02143" w:rsidRPr="00794687" w:rsidTr="00F6393F">
        <w:trPr>
          <w:trHeight w:val="1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12 1 00 00000  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Подпрограмма «Развитие муниципального общественного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43" w:rsidRPr="00794687" w:rsidRDefault="00C412DC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917 902 300,00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412DC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412DC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A02143" w:rsidRPr="00794687" w:rsidTr="00F6393F">
        <w:trPr>
          <w:trHeight w:val="241"/>
          <w:jc w:val="center"/>
        </w:trPr>
        <w:tc>
          <w:tcPr>
            <w:tcW w:w="10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экономической устойчивости и развитие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412DC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917 902 300,00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412DC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C412DC" w:rsidP="00F6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A02143" w:rsidRPr="00794687" w:rsidTr="00A02143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A021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794687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12 1 02 00000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F6393F">
            <w:pPr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 xml:space="preserve">Основное мероприятие. </w:t>
            </w:r>
            <w:r w:rsidRPr="00C412DC">
              <w:rPr>
                <w:rStyle w:val="pt-datenum"/>
                <w:sz w:val="18"/>
                <w:szCs w:val="18"/>
              </w:rPr>
              <w:t>Предоставление субсидий на возмещение части затрат предприятий, в связи с оказанием услуг по перевозке пассажиров и багажа метрополитеном на территории городского округа город Нижний Новгород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F94435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812 462 600,00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8E1CB9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8E1CB9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</w:tr>
      <w:tr w:rsidR="00A02143" w:rsidRPr="00794687" w:rsidTr="00A02143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794687" w:rsidRDefault="00A02143" w:rsidP="00A021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794687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Возмещение затрат по перевозке пассажиров МП «Нижегородское метро»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A0214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A0214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Оплата субсидии на возмещение затрат по перевозке пассажиров метрополитеном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F94435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812 462 600,00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</w:tr>
      <w:tr w:rsidR="00A02143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8E1CB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1.</w:t>
            </w:r>
            <w:r w:rsidR="008E1CB9">
              <w:rPr>
                <w:sz w:val="18"/>
                <w:szCs w:val="18"/>
              </w:rPr>
              <w:t>2</w:t>
            </w:r>
            <w:r w:rsidRPr="0079468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12 1 06 00000</w:t>
            </w:r>
          </w:p>
        </w:tc>
        <w:tc>
          <w:tcPr>
            <w:tcW w:w="8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Основное мероприятие. Обеспечение функционирования объектов инфраструктуры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90 000 000,00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</w:tr>
      <w:tr w:rsidR="00A02143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8E1CB9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1.</w:t>
            </w:r>
            <w:r w:rsidR="008E1CB9" w:rsidRPr="00C412DC">
              <w:rPr>
                <w:sz w:val="18"/>
                <w:szCs w:val="18"/>
              </w:rPr>
              <w:t>2</w:t>
            </w:r>
            <w:r w:rsidRPr="00C412DC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Ремонт и оснащение сходов метрополитена необходимым оборудованием и устройству наземных крытых павильонов над ними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A02143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Количество сходов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90 000 000,00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</w:tr>
      <w:tr w:rsidR="00A02143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8E1CB9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1.</w:t>
            </w:r>
            <w:r w:rsidR="008E1CB9" w:rsidRPr="00C412DC">
              <w:rPr>
                <w:sz w:val="18"/>
                <w:szCs w:val="18"/>
              </w:rPr>
              <w:t>3</w:t>
            </w:r>
            <w:r w:rsidRPr="00C412DC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</w:t>
            </w:r>
            <w:r w:rsidR="008E1CB9" w:rsidRPr="00C412DC">
              <w:rPr>
                <w:sz w:val="18"/>
                <w:szCs w:val="18"/>
              </w:rPr>
              <w:t>2 1 К7</w:t>
            </w:r>
            <w:r w:rsidRPr="00C412DC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8E1CB9">
            <w:pPr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 xml:space="preserve">Основное мероприятие. </w:t>
            </w:r>
            <w:r w:rsidRPr="00C412DC">
              <w:rPr>
                <w:sz w:val="18"/>
                <w:szCs w:val="18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</w:t>
            </w:r>
            <w:r w:rsidR="008E1CB9" w:rsidRPr="00C412DC">
              <w:rPr>
                <w:sz w:val="18"/>
                <w:szCs w:val="18"/>
                <w:lang w:eastAsia="en-US"/>
              </w:rPr>
              <w:t>4</w:t>
            </w:r>
            <w:r w:rsidRPr="00C412DC">
              <w:rPr>
                <w:sz w:val="18"/>
                <w:szCs w:val="18"/>
                <w:lang w:eastAsia="en-US"/>
              </w:rPr>
              <w:t xml:space="preserve"> году</w:t>
            </w:r>
            <w:r w:rsidR="008E1CB9" w:rsidRPr="00C412DC">
              <w:rPr>
                <w:sz w:val="18"/>
                <w:szCs w:val="18"/>
                <w:lang w:eastAsia="en-US"/>
              </w:rPr>
              <w:t xml:space="preserve"> (дополнительный лимит)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8E1CB9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15 439 700,00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E4007B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0,000</w:t>
            </w:r>
          </w:p>
        </w:tc>
      </w:tr>
      <w:tr w:rsidR="00A02143" w:rsidRPr="00794687" w:rsidTr="00F6393F">
        <w:trPr>
          <w:trHeight w:val="74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8E1CB9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lastRenderedPageBreak/>
              <w:t>1.</w:t>
            </w:r>
            <w:r w:rsidR="008E1CB9" w:rsidRPr="00C412DC">
              <w:rPr>
                <w:sz w:val="18"/>
                <w:szCs w:val="18"/>
              </w:rPr>
              <w:t>3</w:t>
            </w:r>
            <w:r w:rsidRPr="00C412DC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43" w:rsidRPr="00C412DC" w:rsidRDefault="00A02143" w:rsidP="00F6393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Продление Автозаводской линии метрополитена в г. Нижнем Новгороде от ст. «Горьковская» до ст. «Сенная»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C412DC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412D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8E1CB9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</w:t>
            </w:r>
            <w:r w:rsidR="008E1CB9" w:rsidRPr="00C412DC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8E1CB9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</w:t>
            </w:r>
            <w:r w:rsidR="008E1CB9" w:rsidRPr="00C412DC"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 xml:space="preserve">Авансирование контракта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A02143" w:rsidP="00F6393F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D17E63" w:rsidP="00F6393F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10 462 500,00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C412DC" w:rsidRDefault="00D17E63" w:rsidP="00F6393F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3" w:rsidRPr="00794687" w:rsidRDefault="00A02143" w:rsidP="00F6393F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CC7CBD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CC7CBD" w:rsidP="00CC7CBD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1.3.2.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BD" w:rsidRPr="00C412DC" w:rsidRDefault="00CC7CBD" w:rsidP="00CC7CB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C412DC">
              <w:rPr>
                <w:sz w:val="18"/>
                <w:szCs w:val="18"/>
              </w:rPr>
              <w:t>Сормовско</w:t>
            </w:r>
            <w:proofErr w:type="spellEnd"/>
            <w:r w:rsidRPr="00C412DC">
              <w:rPr>
                <w:sz w:val="18"/>
                <w:szCs w:val="18"/>
              </w:rPr>
              <w:t>-Мещерской линии метрополитена в г. Нижнем .Новгороде от ст. «Буревестник» до ст. «</w:t>
            </w:r>
            <w:proofErr w:type="spellStart"/>
            <w:r w:rsidRPr="00C412DC">
              <w:rPr>
                <w:sz w:val="18"/>
                <w:szCs w:val="18"/>
              </w:rPr>
              <w:t>Сормовская</w:t>
            </w:r>
            <w:proofErr w:type="spellEnd"/>
            <w:r w:rsidRPr="00C412DC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CC7CBD" w:rsidP="00CC7CBD">
            <w:pPr>
              <w:jc w:val="center"/>
              <w:rPr>
                <w:sz w:val="18"/>
                <w:szCs w:val="18"/>
              </w:rPr>
            </w:pPr>
            <w:r w:rsidRPr="00C412DC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C412DC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412D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CC7CBD" w:rsidP="00CC7CBD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01.01.2024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CC7CBD" w:rsidP="00CC7CBD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CC7CBD" w:rsidP="00CC7CBD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Авансирование контракта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CC7CBD" w:rsidP="00CC7CBD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CC7CBD" w:rsidP="00CC7CBD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CC7CBD" w:rsidP="00CC7CBD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4 977 200,00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CC7CBD" w:rsidP="00CC7CBD">
            <w:pPr>
              <w:jc w:val="center"/>
              <w:outlineLvl w:val="0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CC7CBD" w:rsidRPr="00794687" w:rsidTr="00F6393F">
        <w:trPr>
          <w:trHeight w:val="4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CC7CBD" w:rsidP="00CC7CBD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CC7CBD" w:rsidP="00CC7CBD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12 2 00 00000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CC7CBD" w:rsidP="00CC7CBD">
            <w:pPr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8B3072" w:rsidP="00CC7CBD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3 458 806 800,00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C412DC" w:rsidRDefault="008B3072" w:rsidP="00CC7CBD">
            <w:pPr>
              <w:jc w:val="center"/>
              <w:rPr>
                <w:sz w:val="18"/>
                <w:szCs w:val="18"/>
              </w:rPr>
            </w:pPr>
            <w:r w:rsidRPr="00C412DC">
              <w:rPr>
                <w:sz w:val="18"/>
                <w:szCs w:val="18"/>
              </w:rPr>
              <w:t>1 169 284 500,00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9468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CC7CBD" w:rsidRPr="00794687" w:rsidTr="00F6393F">
        <w:trPr>
          <w:trHeight w:val="299"/>
          <w:jc w:val="center"/>
        </w:trPr>
        <w:tc>
          <w:tcPr>
            <w:tcW w:w="10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содержания дорожной сети города, автомобильных дорог и искусственных дорожных сооружений на уровне, соответствующем нормативным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8B3072" w:rsidP="00CC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  <w:r w:rsidR="00356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980 500,00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356FA9" w:rsidP="00CC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325 816 700,00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CC7CBD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12 2 01 00000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работ по содержанию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356FA9" w:rsidP="00CC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742 993 000,00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356FA9" w:rsidP="00CC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325 816 700,00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CC7CBD" w:rsidRPr="00794687" w:rsidTr="00F6393F">
        <w:trPr>
          <w:trHeight w:val="642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2.1.1.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Освещение искусственных дорожных сооружений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356FA9" w:rsidP="00CC7CB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356FA9" w:rsidP="00CC7CB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5 352 107,00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CC7CBD" w:rsidRPr="00794687" w:rsidTr="00F6393F">
        <w:trPr>
          <w:trHeight w:val="129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356FA9" w:rsidP="00CC7CB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  <w:r w:rsidR="00CC7CBD" w:rsidRPr="0079468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356FA9" w:rsidP="00CC7CB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CC7CBD" w:rsidRPr="00794687" w:rsidTr="00F6393F">
        <w:trPr>
          <w:trHeight w:val="93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356FA9" w:rsidP="00CC7CB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356FA9" w:rsidP="00CC7CB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D" w:rsidRPr="00794687" w:rsidRDefault="00CC7CBD" w:rsidP="00CC7CB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56FA9" w:rsidRPr="00794687" w:rsidTr="00F6393F">
        <w:trPr>
          <w:trHeight w:val="93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356FA9" w:rsidRDefault="00356FA9" w:rsidP="00356FA9">
            <w:pPr>
              <w:jc w:val="center"/>
              <w:outlineLvl w:val="0"/>
              <w:rPr>
                <w:sz w:val="18"/>
                <w:szCs w:val="18"/>
                <w:highlight w:val="red"/>
              </w:rPr>
            </w:pPr>
            <w:r w:rsidRPr="00356FA9">
              <w:rPr>
                <w:sz w:val="18"/>
                <w:szCs w:val="18"/>
                <w:highlight w:val="red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56FA9" w:rsidRPr="00794687" w:rsidTr="00F6393F">
        <w:trPr>
          <w:trHeight w:val="93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698 607,00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56FA9" w:rsidRPr="00794687" w:rsidTr="00F6393F">
        <w:trPr>
          <w:trHeight w:val="31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Приокского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356FA9" w:rsidRDefault="00356FA9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56FA9" w:rsidRPr="00794687" w:rsidTr="00F6393F">
        <w:trPr>
          <w:trHeight w:val="710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56FA9" w:rsidRPr="00794687" w:rsidTr="00F6393F">
        <w:trPr>
          <w:trHeight w:val="701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2.1.2.</w:t>
            </w:r>
          </w:p>
        </w:tc>
        <w:tc>
          <w:tcPr>
            <w:tcW w:w="269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Сбор ливневых сточных вод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CB1F71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129 244,</w:t>
            </w:r>
            <w:r>
              <w:rPr>
                <w:sz w:val="18"/>
                <w:szCs w:val="18"/>
              </w:rPr>
              <w:br/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CB1F71" w:rsidP="00356FA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6 157 193,00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56FA9" w:rsidRPr="00794687" w:rsidTr="00F6393F">
        <w:trPr>
          <w:trHeight w:val="35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CB1F71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108 072,</w:t>
            </w:r>
            <w:r>
              <w:rPr>
                <w:sz w:val="18"/>
                <w:szCs w:val="18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CB1F71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56FA9" w:rsidRPr="00794687" w:rsidTr="00F6393F">
        <w:trPr>
          <w:trHeight w:val="35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CB1F71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8 052</w:t>
            </w:r>
            <w:r w:rsidR="00356FA9" w:rsidRPr="00794687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CB1F71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56FA9" w:rsidRPr="00794687" w:rsidTr="00F6393F">
        <w:trPr>
          <w:trHeight w:val="34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7 324,00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CB1F71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56FA9" w:rsidRPr="00794687" w:rsidTr="00F6393F">
        <w:trPr>
          <w:trHeight w:val="367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Сормовского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Объем принятых ливневых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</w:t>
            </w:r>
            <w:r w:rsidRPr="0079468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CB1F71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5 796,97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CB1F71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318 833,00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56FA9" w:rsidRPr="00794687" w:rsidTr="00F6393F">
        <w:trPr>
          <w:trHeight w:val="934"/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2.1.3.</w:t>
            </w:r>
          </w:p>
        </w:tc>
        <w:tc>
          <w:tcPr>
            <w:tcW w:w="26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Содержание искусственных дорожных сооружений (автодорожные мосты и путепроводы)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D5580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Сектор искусственных сооружений департамента транспорта и дорожного хозяйства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автомобильных мостов и путепроводов на содержании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CB1F71" w:rsidP="00356FA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56FA9" w:rsidRPr="00794687" w:rsidTr="00F6393F">
        <w:trPr>
          <w:trHeight w:val="404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2.1.4.</w:t>
            </w:r>
          </w:p>
        </w:tc>
        <w:tc>
          <w:tcPr>
            <w:tcW w:w="269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Содержание искусственных дорожных сооружений (переходы, лестничные сходы)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Администрации районов города Нижнего Новгорода,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532399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0C202A" w:rsidP="00356FA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45 227 956,00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356FA9" w:rsidRPr="00794687" w:rsidTr="00F6393F">
        <w:trPr>
          <w:trHeight w:val="35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532399" w:rsidP="0035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</w:tr>
      <w:tr w:rsidR="00356FA9" w:rsidRPr="00794687" w:rsidTr="00F6393F">
        <w:trPr>
          <w:trHeight w:val="88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532399" w:rsidP="0035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9" w:rsidRPr="00794687" w:rsidRDefault="00356FA9" w:rsidP="00356FA9">
            <w:pPr>
              <w:jc w:val="center"/>
              <w:rPr>
                <w:sz w:val="18"/>
                <w:szCs w:val="18"/>
              </w:rPr>
            </w:pPr>
          </w:p>
        </w:tc>
      </w:tr>
      <w:tr w:rsidR="000C202A" w:rsidRPr="00794687" w:rsidTr="00F6393F">
        <w:trPr>
          <w:trHeight w:val="53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356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жилищного фонда, инженерной инфраструктуры </w:t>
            </w:r>
            <w:r w:rsidRPr="00794687">
              <w:rPr>
                <w:color w:val="000000"/>
                <w:sz w:val="18"/>
                <w:szCs w:val="18"/>
              </w:rPr>
              <w:lastRenderedPageBreak/>
              <w:t>и коммунального хозяйства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356FA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356F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356FA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C202A" w:rsidRPr="00794687" w:rsidTr="00F6393F">
        <w:trPr>
          <w:trHeight w:val="53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благоустройства и содержания дорог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Pr="00794687">
              <w:rPr>
                <w:sz w:val="18"/>
                <w:szCs w:val="18"/>
              </w:rPr>
              <w:t>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</w:tr>
      <w:tr w:rsidR="000C202A" w:rsidRPr="00794687" w:rsidTr="00F6393F">
        <w:trPr>
          <w:trHeight w:val="36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8801AC" w:rsidP="000C202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C202A" w:rsidRPr="00794687" w:rsidTr="00F6393F">
        <w:trPr>
          <w:trHeight w:val="34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</w:tr>
      <w:tr w:rsidR="000C202A" w:rsidRPr="00794687" w:rsidTr="00F6393F">
        <w:trPr>
          <w:trHeight w:val="36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8801AC" w:rsidP="000C2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</w:tr>
      <w:tr w:rsidR="000C202A" w:rsidRPr="00794687" w:rsidTr="00F6393F">
        <w:trPr>
          <w:trHeight w:val="35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1567F1" w:rsidP="000C202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1 389 243,00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C202A" w:rsidRPr="00794687" w:rsidTr="00F6393F">
        <w:trPr>
          <w:trHeight w:val="860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</w:tr>
      <w:tr w:rsidR="000C202A" w:rsidRPr="00794687" w:rsidTr="00F6393F">
        <w:trPr>
          <w:trHeight w:val="359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1567F1" w:rsidP="000C202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1 088 713,00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C202A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</w:tr>
      <w:tr w:rsidR="000C202A" w:rsidRPr="00794687" w:rsidTr="00F6393F">
        <w:trPr>
          <w:trHeight w:val="34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Подземных </w:t>
            </w:r>
          </w:p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1567F1" w:rsidP="000C202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9 900 000,00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C202A" w:rsidRPr="00794687" w:rsidTr="00F6393F">
        <w:trPr>
          <w:trHeight w:val="34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Надземных </w:t>
            </w:r>
          </w:p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</w:tr>
      <w:tr w:rsidR="000C202A" w:rsidRPr="00794687" w:rsidTr="001567F1">
        <w:trPr>
          <w:trHeight w:val="47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Приокского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Подземных </w:t>
            </w:r>
          </w:p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1567F1" w:rsidP="000C202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C202A" w:rsidRPr="00794687" w:rsidTr="00F6393F">
        <w:trPr>
          <w:trHeight w:val="53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Надземных </w:t>
            </w:r>
          </w:p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</w:tr>
      <w:tr w:rsidR="000C202A" w:rsidRPr="00794687" w:rsidTr="00F6393F">
        <w:trPr>
          <w:trHeight w:val="45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Подземных </w:t>
            </w:r>
          </w:p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1567F1" w:rsidP="000C202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7 500 000,00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C202A" w:rsidRPr="00794687" w:rsidTr="00F6393F">
        <w:trPr>
          <w:trHeight w:val="492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Надземных </w:t>
            </w:r>
          </w:p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</w:tr>
      <w:tr w:rsidR="000C202A" w:rsidRPr="00794687" w:rsidTr="00F6393F">
        <w:trPr>
          <w:trHeight w:val="359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Сормовского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Надземных </w:t>
            </w:r>
          </w:p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1567F1" w:rsidP="000C202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A" w:rsidRPr="00794687" w:rsidRDefault="000C202A" w:rsidP="000C202A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F056D" w:rsidRPr="00794687" w:rsidTr="00F6393F">
        <w:trPr>
          <w:trHeight w:val="555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2.1.5.</w:t>
            </w:r>
          </w:p>
        </w:tc>
        <w:tc>
          <w:tcPr>
            <w:tcW w:w="269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Канавинского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Охрана подземных пешеходных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6 808 632,00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F056D" w:rsidRPr="00794687" w:rsidTr="00F6393F">
        <w:trPr>
          <w:trHeight w:val="596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Приокского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Площадь содержания автомобильных дорог общего пользования местного значения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 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1 311,116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F056D" w:rsidRPr="00794687" w:rsidTr="00F6393F">
        <w:trPr>
          <w:trHeight w:val="608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2.1.6.</w:t>
            </w:r>
          </w:p>
        </w:tc>
        <w:tc>
          <w:tcPr>
            <w:tcW w:w="269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6D" w:rsidRPr="00794687" w:rsidRDefault="005F056D" w:rsidP="005F056D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Ремонт искусственных дорожных сооружений (переходы, лестничные сходы)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Отдел искусственных сооружений департамента транспорта и дорожного хозяйства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9F5599" w:rsidP="005F056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5F056D" w:rsidRPr="00794687">
              <w:rPr>
                <w:sz w:val="18"/>
                <w:szCs w:val="18"/>
              </w:rPr>
              <w:t>ост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9F5599" w:rsidP="005F056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9F5599" w:rsidP="005F056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11 628 318,00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F056D" w:rsidRPr="00794687" w:rsidTr="00F6393F">
        <w:trPr>
          <w:trHeight w:val="608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D" w:rsidRPr="00794687" w:rsidRDefault="005F056D" w:rsidP="005F056D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Подземные </w:t>
            </w:r>
          </w:p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9F5599" w:rsidP="005F056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9F5599" w:rsidP="005F056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50 017 726,00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F056D" w:rsidRPr="00794687" w:rsidTr="00F6393F">
        <w:trPr>
          <w:trHeight w:val="308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D" w:rsidRPr="00794687" w:rsidRDefault="005F056D" w:rsidP="005F056D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D" w:rsidRPr="00794687" w:rsidRDefault="005F056D" w:rsidP="005F056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жилищного фонда, инженерной инфраструктуры и коммунального хозяйства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9F5599" w:rsidP="005F056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Подземные</w:t>
            </w:r>
            <w:r w:rsidR="005F056D" w:rsidRPr="00794687">
              <w:rPr>
                <w:sz w:val="18"/>
                <w:szCs w:val="18"/>
              </w:rPr>
              <w:t xml:space="preserve"> переход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9F5599" w:rsidP="005F056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27 079 000,00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F056D" w:rsidRPr="00794687" w:rsidTr="00F6393F">
        <w:trPr>
          <w:trHeight w:val="308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D" w:rsidRPr="00794687" w:rsidRDefault="005F056D" w:rsidP="005F056D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D" w:rsidRPr="00794687" w:rsidRDefault="005F056D" w:rsidP="005F056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9F5599" w:rsidP="009F55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Управление благоустройства </w:t>
            </w:r>
            <w:r>
              <w:rPr>
                <w:color w:val="000000"/>
                <w:sz w:val="18"/>
                <w:szCs w:val="18"/>
              </w:rPr>
              <w:t xml:space="preserve"> и содержания дорог </w:t>
            </w:r>
            <w:r w:rsidRPr="00794687">
              <w:rPr>
                <w:color w:val="000000"/>
                <w:sz w:val="18"/>
                <w:szCs w:val="18"/>
              </w:rPr>
              <w:t>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8B0C6E" w:rsidP="005F056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="005F056D" w:rsidRPr="00794687">
              <w:rPr>
                <w:sz w:val="18"/>
                <w:szCs w:val="18"/>
              </w:rPr>
              <w:t xml:space="preserve">дземные </w:t>
            </w:r>
          </w:p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переходы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9F5599" w:rsidP="005F056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9F5599" w:rsidP="005F056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5F056D" w:rsidRPr="00794687" w:rsidTr="00F6393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D" w:rsidRPr="00794687" w:rsidRDefault="005F056D" w:rsidP="005F056D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D" w:rsidRPr="00794687" w:rsidRDefault="005F056D" w:rsidP="005F056D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78" w:rsidRPr="00630478" w:rsidRDefault="005F056D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Управление благоустройства и улично-дорожной сети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630478" w:rsidRDefault="005F056D" w:rsidP="005F056D">
            <w:pPr>
              <w:jc w:val="center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01.01.2024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630478" w:rsidRDefault="005F056D" w:rsidP="005F056D">
            <w:pPr>
              <w:jc w:val="center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31.12.2024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630478" w:rsidRDefault="009F5599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На</w:t>
            </w:r>
            <w:r w:rsidR="005F056D" w:rsidRPr="00630478">
              <w:rPr>
                <w:sz w:val="18"/>
                <w:szCs w:val="18"/>
              </w:rPr>
              <w:t xml:space="preserve">дземные </w:t>
            </w:r>
          </w:p>
          <w:p w:rsidR="005F056D" w:rsidRPr="00630478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переходы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630478" w:rsidRDefault="005F056D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6D" w:rsidRPr="00630478" w:rsidRDefault="009F5599" w:rsidP="005F056D">
            <w:pPr>
              <w:jc w:val="center"/>
              <w:outlineLvl w:val="0"/>
              <w:rPr>
                <w:sz w:val="18"/>
                <w:szCs w:val="18"/>
              </w:rPr>
            </w:pPr>
            <w:r w:rsidRPr="0063047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9F5599" w:rsidP="005F056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11 938 726,00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6D" w:rsidRPr="00794687" w:rsidRDefault="005F056D" w:rsidP="005F056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630478" w:rsidRPr="00794687" w:rsidTr="00F6393F">
        <w:trPr>
          <w:trHeight w:val="307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478" w:rsidRPr="00794687" w:rsidRDefault="00630478" w:rsidP="00630478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2.1.7.</w:t>
            </w:r>
          </w:p>
        </w:tc>
        <w:tc>
          <w:tcPr>
            <w:tcW w:w="269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478" w:rsidRPr="00794687" w:rsidRDefault="00630478" w:rsidP="00630478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78" w:rsidRPr="00794687" w:rsidRDefault="00630478" w:rsidP="00630478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8" w:rsidRPr="00794687" w:rsidRDefault="00630478" w:rsidP="00630478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8" w:rsidRPr="00794687" w:rsidRDefault="00630478" w:rsidP="00630478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8" w:rsidRPr="00794687" w:rsidRDefault="00630478" w:rsidP="00630478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630478" w:rsidRPr="00794687" w:rsidRDefault="00630478" w:rsidP="00630478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8" w:rsidRPr="00794687" w:rsidRDefault="00630478" w:rsidP="00630478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8" w:rsidRPr="00794687" w:rsidRDefault="00630478" w:rsidP="0063047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78" w:rsidRPr="00794687" w:rsidRDefault="00630478" w:rsidP="0063047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9 047 529,38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78" w:rsidRPr="00794687" w:rsidRDefault="00630478" w:rsidP="00630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78" w:rsidRPr="00794687" w:rsidRDefault="00630478" w:rsidP="00630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78" w:rsidRPr="00794687" w:rsidRDefault="00630478" w:rsidP="00630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02043" w:rsidRPr="00794687" w:rsidTr="00F6393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благоустройства и коммунального хозяйства </w:t>
            </w:r>
            <w:r>
              <w:rPr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>
              <w:rPr>
                <w:sz w:val="18"/>
                <w:szCs w:val="18"/>
              </w:rPr>
              <w:t>Приокского</w:t>
            </w:r>
            <w:proofErr w:type="spellEnd"/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8B0C6E" w:rsidRDefault="00702043" w:rsidP="00702043">
            <w:pPr>
              <w:jc w:val="center"/>
              <w:outlineLvl w:val="0"/>
              <w:rPr>
                <w:sz w:val="18"/>
                <w:szCs w:val="18"/>
                <w:highlight w:val="red"/>
              </w:rPr>
            </w:pPr>
            <w:r w:rsidRPr="008B0C6E">
              <w:rPr>
                <w:sz w:val="18"/>
                <w:szCs w:val="18"/>
                <w:highlight w:val="red"/>
              </w:rPr>
              <w:t xml:space="preserve">Площадь </w:t>
            </w:r>
          </w:p>
          <w:p w:rsidR="00702043" w:rsidRPr="008B0C6E" w:rsidRDefault="00702043" w:rsidP="00702043">
            <w:pPr>
              <w:jc w:val="center"/>
              <w:outlineLvl w:val="0"/>
              <w:rPr>
                <w:sz w:val="18"/>
                <w:szCs w:val="18"/>
                <w:highlight w:val="red"/>
              </w:rPr>
            </w:pPr>
            <w:r w:rsidRPr="008B0C6E">
              <w:rPr>
                <w:sz w:val="18"/>
                <w:szCs w:val="18"/>
                <w:highlight w:val="red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8B0C6E" w:rsidRDefault="00702043" w:rsidP="00702043">
            <w:pPr>
              <w:jc w:val="center"/>
              <w:outlineLvl w:val="0"/>
              <w:rPr>
                <w:sz w:val="18"/>
                <w:szCs w:val="18"/>
                <w:highlight w:val="red"/>
              </w:rPr>
            </w:pPr>
            <w:r w:rsidRPr="008B0C6E">
              <w:rPr>
                <w:sz w:val="18"/>
                <w:szCs w:val="18"/>
                <w:highlight w:val="red"/>
              </w:rPr>
              <w:t>тыс.м</w:t>
            </w:r>
            <w:r w:rsidRPr="008B0C6E">
              <w:rPr>
                <w:sz w:val="18"/>
                <w:szCs w:val="18"/>
                <w:highlight w:val="red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8B0C6E" w:rsidRDefault="00702043" w:rsidP="00702043">
            <w:pPr>
              <w:jc w:val="center"/>
              <w:outlineLvl w:val="0"/>
              <w:rPr>
                <w:sz w:val="18"/>
                <w:szCs w:val="18"/>
                <w:highlight w:val="red"/>
              </w:rPr>
            </w:pPr>
            <w:bookmarkStart w:id="3" w:name="_GoBack"/>
            <w:bookmarkEnd w:id="3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1 209 600,00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02043" w:rsidRPr="00794687" w:rsidTr="00F6393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10 517 854,97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02043" w:rsidRPr="00794687" w:rsidTr="00F6393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794687">
              <w:rPr>
                <w:sz w:val="18"/>
                <w:szCs w:val="18"/>
              </w:rPr>
              <w:t>Сормовского</w:t>
            </w:r>
            <w:proofErr w:type="spellEnd"/>
            <w:r w:rsidRPr="0079468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7 627 204,79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02043" w:rsidRPr="00794687" w:rsidTr="00F6393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Территориальный отдел администрации города Нижнего Новгорода Новинского сельсовета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13 508 992,39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43" w:rsidRPr="00794687" w:rsidRDefault="00702043" w:rsidP="00702043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строительства и ремонта автомобильных дорог департамента транспорта и дорожного хозяйства 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Площадь </w:t>
            </w:r>
          </w:p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тыс.м</w:t>
            </w:r>
            <w:r w:rsidRPr="0079468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200 737 407,61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7A7E" w:rsidRPr="00794687" w:rsidTr="00F6393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0F7A7E">
              <w:rPr>
                <w:sz w:val="18"/>
                <w:szCs w:val="18"/>
              </w:rPr>
              <w:t>Выполнение работ на проектирование объекта капитального строительства: Капитальный ремонт автомобильной дороги 22-401 ОП МГ 2098 «Казанский съезд от наб. Верхневолжской до наб. Нижневолжской» на участке от ул. Красная Слобода до Георгиевского съезда в Нижегородском районе г. Нижнего Новгорода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567AE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224 152 510,86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567AE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325 816 700,00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0F7A7E" w:rsidRPr="00794687" w:rsidTr="00F6393F">
        <w:trPr>
          <w:trHeight w:val="5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6C4F20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6C4F20">
              <w:rPr>
                <w:sz w:val="18"/>
                <w:szCs w:val="18"/>
              </w:rPr>
              <w:t xml:space="preserve">Выполнение работ на проектирование объекта </w:t>
            </w:r>
            <w:r w:rsidRPr="006C4F20">
              <w:rPr>
                <w:sz w:val="18"/>
                <w:szCs w:val="18"/>
              </w:rPr>
              <w:lastRenderedPageBreak/>
              <w:t xml:space="preserve">капитального строительства: Капитальный ремонт автомобильной дороги: 22-401 ОП МГ 3609 «ул. Кузьмина от ул. </w:t>
            </w:r>
            <w:proofErr w:type="spellStart"/>
            <w:r w:rsidRPr="006C4F20">
              <w:rPr>
                <w:sz w:val="18"/>
                <w:szCs w:val="18"/>
              </w:rPr>
              <w:t>Светлоярской</w:t>
            </w:r>
            <w:proofErr w:type="spellEnd"/>
            <w:r w:rsidRPr="006C4F20">
              <w:rPr>
                <w:sz w:val="18"/>
                <w:szCs w:val="18"/>
              </w:rPr>
              <w:t xml:space="preserve"> до ул. Циолковского» на участке железнодорожного переезда в </w:t>
            </w:r>
            <w:proofErr w:type="spellStart"/>
            <w:r w:rsidRPr="006C4F20">
              <w:rPr>
                <w:sz w:val="18"/>
                <w:szCs w:val="18"/>
              </w:rPr>
              <w:t>Сормовском</w:t>
            </w:r>
            <w:proofErr w:type="spellEnd"/>
            <w:r w:rsidRPr="006C4F20">
              <w:rPr>
                <w:sz w:val="18"/>
                <w:szCs w:val="18"/>
              </w:rPr>
              <w:t xml:space="preserve">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6C4F20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6C4F20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1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6C4F20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6C4F20">
              <w:rPr>
                <w:sz w:val="18"/>
                <w:szCs w:val="18"/>
              </w:rPr>
              <w:t>Выполнение работ на проектирование объекта капитального строительства: Капитальный ремонт автомобиль</w:t>
            </w:r>
            <w:r>
              <w:rPr>
                <w:sz w:val="18"/>
                <w:szCs w:val="18"/>
              </w:rPr>
              <w:t>ной дороги: 22-401 ОП МГ 3626 "у</w:t>
            </w:r>
            <w:r w:rsidRPr="006C4F20">
              <w:rPr>
                <w:sz w:val="18"/>
                <w:szCs w:val="18"/>
              </w:rPr>
              <w:t xml:space="preserve">л. Коммуны от ул. Черняховского до ул. Культуры (2 участка)" на участке от ул. </w:t>
            </w:r>
            <w:proofErr w:type="spellStart"/>
            <w:r w:rsidRPr="006C4F20">
              <w:rPr>
                <w:sz w:val="18"/>
                <w:szCs w:val="18"/>
              </w:rPr>
              <w:t>Мирошникова</w:t>
            </w:r>
            <w:proofErr w:type="spellEnd"/>
            <w:r w:rsidRPr="006C4F20">
              <w:rPr>
                <w:sz w:val="18"/>
                <w:szCs w:val="18"/>
              </w:rPr>
              <w:t xml:space="preserve"> до ул. Культуры с обустройством остановочных пунктов трамвая в </w:t>
            </w:r>
            <w:proofErr w:type="spellStart"/>
            <w:r w:rsidRPr="006C4F20">
              <w:rPr>
                <w:sz w:val="18"/>
                <w:szCs w:val="18"/>
              </w:rPr>
              <w:t>Сормовском</w:t>
            </w:r>
            <w:proofErr w:type="spellEnd"/>
            <w:r w:rsidRPr="006C4F20">
              <w:rPr>
                <w:sz w:val="18"/>
                <w:szCs w:val="18"/>
              </w:rPr>
              <w:t xml:space="preserve">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6C4F20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6C4F20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170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4F5581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4F5581">
              <w:rPr>
                <w:sz w:val="18"/>
                <w:szCs w:val="18"/>
              </w:rPr>
              <w:t xml:space="preserve">Выполнение работ по  ремонту объекта: «Автомобильная дорога «Наб. Федоровского от ул. </w:t>
            </w:r>
            <w:proofErr w:type="spellStart"/>
            <w:r w:rsidRPr="004F5581">
              <w:rPr>
                <w:sz w:val="18"/>
                <w:szCs w:val="18"/>
              </w:rPr>
              <w:t>Суетинская</w:t>
            </w:r>
            <w:proofErr w:type="spellEnd"/>
            <w:r w:rsidRPr="004F5581">
              <w:rPr>
                <w:sz w:val="18"/>
                <w:szCs w:val="18"/>
              </w:rPr>
              <w:t xml:space="preserve"> до пер. Урожай</w:t>
            </w:r>
            <w:r w:rsidRPr="004F5581">
              <w:rPr>
                <w:sz w:val="18"/>
                <w:szCs w:val="18"/>
              </w:rPr>
              <w:lastRenderedPageBreak/>
              <w:t xml:space="preserve">ного» в Нижегородском районе г. Нижнего Новгорода, «Автомобильная дорога «Ул. </w:t>
            </w:r>
            <w:proofErr w:type="spellStart"/>
            <w:r w:rsidRPr="004F5581">
              <w:rPr>
                <w:sz w:val="18"/>
                <w:szCs w:val="18"/>
              </w:rPr>
              <w:t>Суетинская</w:t>
            </w:r>
            <w:proofErr w:type="spellEnd"/>
            <w:r w:rsidRPr="004F5581">
              <w:rPr>
                <w:sz w:val="18"/>
                <w:szCs w:val="18"/>
              </w:rPr>
              <w:t xml:space="preserve"> от Наб. Федоровского до ул. Гоголя» в Нижегородском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4F5581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4F5581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641082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1082">
              <w:rPr>
                <w:color w:val="000000"/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«Автомобильная дорога «Улица Ванеева от ул. Белинского до ул. Рокоссовского» в Советском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641082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641082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641082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1082">
              <w:rPr>
                <w:color w:val="000000"/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«Автомобильная дорога: «Ул. Грузинская от ул. </w:t>
            </w:r>
            <w:proofErr w:type="spellStart"/>
            <w:r w:rsidRPr="00641082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шарская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>
              <w:rPr>
                <w:color w:val="000000"/>
                <w:sz w:val="18"/>
                <w:szCs w:val="18"/>
              </w:rPr>
              <w:t>Почаинского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оврага» </w:t>
            </w:r>
            <w:r w:rsidRPr="00641082">
              <w:rPr>
                <w:color w:val="000000"/>
                <w:sz w:val="18"/>
                <w:szCs w:val="18"/>
              </w:rPr>
              <w:t>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641082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641082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326E68" w:rsidP="00326E6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26E68">
              <w:rPr>
                <w:color w:val="000000"/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</w:t>
            </w:r>
            <w:r w:rsidRPr="00326E68">
              <w:rPr>
                <w:color w:val="000000"/>
                <w:sz w:val="18"/>
                <w:szCs w:val="18"/>
              </w:rPr>
              <w:lastRenderedPageBreak/>
              <w:t>объекта: «Автомобильная дорога: «Ул. Пискунова от ул. Минина до ул. Алексеевская», «Ул. Пискунова от ул. Алексеевская до ул. Б. Покровская»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326E68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326E68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326E68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26E68">
              <w:rPr>
                <w:color w:val="000000"/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«Автомобильная дорога: «Ул. Октябрьская от ул. Б</w:t>
            </w:r>
            <w:r>
              <w:rPr>
                <w:color w:val="000000"/>
                <w:sz w:val="18"/>
                <w:szCs w:val="18"/>
              </w:rPr>
              <w:t>. Покровская до ул. Варварская»</w:t>
            </w:r>
            <w:r w:rsidRPr="00326E68">
              <w:rPr>
                <w:color w:val="000000"/>
                <w:sz w:val="18"/>
                <w:szCs w:val="18"/>
              </w:rPr>
              <w:t xml:space="preserve">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326E68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326E68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114D18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14D18">
              <w:rPr>
                <w:color w:val="000000"/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«Автомобильная дорога: «Ул. Алексеевская от пл. Минина до ул. Звездинской»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114D18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114D18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7B1B25" w:rsidP="007B1B2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1B25">
              <w:rPr>
                <w:color w:val="000000"/>
                <w:sz w:val="18"/>
                <w:szCs w:val="18"/>
              </w:rPr>
              <w:t>Выполнение проектных и изыскательских работ по объ</w:t>
            </w:r>
            <w:r w:rsidRPr="007B1B25">
              <w:rPr>
                <w:color w:val="000000"/>
                <w:sz w:val="18"/>
                <w:szCs w:val="18"/>
              </w:rPr>
              <w:lastRenderedPageBreak/>
              <w:t xml:space="preserve">екту: «Автомобильная дорога: «Ул. Малая Покровская от ул. </w:t>
            </w:r>
            <w:proofErr w:type="spellStart"/>
            <w:r w:rsidRPr="007B1B25">
              <w:rPr>
                <w:color w:val="000000"/>
                <w:sz w:val="18"/>
                <w:szCs w:val="18"/>
              </w:rPr>
              <w:t>Звездинка</w:t>
            </w:r>
            <w:proofErr w:type="spellEnd"/>
            <w:r w:rsidRPr="007B1B25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7B1B25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7B1B25">
              <w:rPr>
                <w:color w:val="000000"/>
                <w:sz w:val="18"/>
                <w:szCs w:val="18"/>
              </w:rPr>
              <w:t xml:space="preserve"> съезда»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7B1B25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7B1B25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7B1B25" w:rsidP="007B1B2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1B25">
              <w:rPr>
                <w:color w:val="000000"/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«Ул. </w:t>
            </w:r>
            <w:proofErr w:type="spellStart"/>
            <w:r w:rsidRPr="007B1B25">
              <w:rPr>
                <w:color w:val="000000"/>
                <w:sz w:val="18"/>
                <w:szCs w:val="18"/>
              </w:rPr>
              <w:t>Ошарская</w:t>
            </w:r>
            <w:proofErr w:type="spellEnd"/>
            <w:r w:rsidRPr="007B1B25">
              <w:rPr>
                <w:color w:val="000000"/>
                <w:sz w:val="18"/>
                <w:szCs w:val="18"/>
              </w:rPr>
              <w:t xml:space="preserve"> от ул. Пискунова до ул. Белинского»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7B1B25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7B1B25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8172DA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172DA">
              <w:rPr>
                <w:color w:val="000000"/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«Пер. </w:t>
            </w:r>
            <w:proofErr w:type="spellStart"/>
            <w:r w:rsidRPr="008172DA">
              <w:rPr>
                <w:color w:val="000000"/>
                <w:sz w:val="18"/>
                <w:szCs w:val="18"/>
              </w:rPr>
              <w:t>Чернопрудский</w:t>
            </w:r>
            <w:proofErr w:type="spellEnd"/>
            <w:r w:rsidRPr="008172DA">
              <w:rPr>
                <w:color w:val="000000"/>
                <w:sz w:val="18"/>
                <w:szCs w:val="18"/>
              </w:rPr>
              <w:t xml:space="preserve"> от ул. Алексеевская до ул. </w:t>
            </w:r>
            <w:proofErr w:type="spellStart"/>
            <w:r w:rsidRPr="008172DA">
              <w:rPr>
                <w:color w:val="000000"/>
                <w:sz w:val="18"/>
                <w:szCs w:val="18"/>
              </w:rPr>
              <w:t>Ошарская</w:t>
            </w:r>
            <w:proofErr w:type="spellEnd"/>
            <w:r w:rsidRPr="008172DA">
              <w:rPr>
                <w:color w:val="000000"/>
                <w:sz w:val="18"/>
                <w:szCs w:val="18"/>
              </w:rPr>
              <w:t>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8172DA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8172DA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3D2A3E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D2A3E">
              <w:rPr>
                <w:color w:val="000000"/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«Ул. Ухтомского от пер. Камчатский до ул. Электровозной», «Ул. Ухтомского от </w:t>
            </w:r>
            <w:r w:rsidRPr="003D2A3E">
              <w:rPr>
                <w:color w:val="000000"/>
                <w:sz w:val="18"/>
                <w:szCs w:val="18"/>
              </w:rPr>
              <w:lastRenderedPageBreak/>
              <w:t xml:space="preserve">ул. Электровозной до ул. </w:t>
            </w:r>
            <w:proofErr w:type="spellStart"/>
            <w:r w:rsidRPr="003D2A3E">
              <w:rPr>
                <w:color w:val="000000"/>
                <w:sz w:val="18"/>
                <w:szCs w:val="18"/>
              </w:rPr>
              <w:t>Таллинской</w:t>
            </w:r>
            <w:proofErr w:type="spellEnd"/>
            <w:r w:rsidRPr="003D2A3E">
              <w:rPr>
                <w:color w:val="000000"/>
                <w:sz w:val="18"/>
                <w:szCs w:val="18"/>
              </w:rPr>
              <w:t xml:space="preserve">» в </w:t>
            </w:r>
            <w:proofErr w:type="spellStart"/>
            <w:r w:rsidRPr="003D2A3E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3D2A3E">
              <w:rPr>
                <w:color w:val="000000"/>
                <w:sz w:val="18"/>
                <w:szCs w:val="18"/>
              </w:rPr>
              <w:t xml:space="preserve">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3D2A3E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3D2A3E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567AE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567AE">
              <w:rPr>
                <w:color w:val="000000"/>
                <w:sz w:val="18"/>
                <w:szCs w:val="18"/>
              </w:rPr>
              <w:t>Капитальный ремонт объекта: «Автомобильная дорога: «Проспект Ленина от Восточного путепровода до ул. Веденяпина» в Автозаводском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567AE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567AE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567AE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567AE">
              <w:rPr>
                <w:color w:val="000000"/>
                <w:sz w:val="18"/>
                <w:szCs w:val="18"/>
              </w:rPr>
              <w:t>Капитальный ремонт объекта: «Автомобильная дорога: «Ул. Ярошенко» в Московском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567AE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567AE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F6393F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6393F">
              <w:rPr>
                <w:color w:val="000000"/>
                <w:sz w:val="18"/>
                <w:szCs w:val="18"/>
              </w:rPr>
              <w:t xml:space="preserve">Выполнение работ по разработке  проектной  документации на капитальный ремонт автомобильной дороги: 22-401 ОП МГ 2099 «Казанское шоссе от ул. Родионова до знака "Нижний Новгород" с отнесенными поворотами и подходами к остановкам, разворотной площадкой» (обустройство парковочного пространства у дома №23 по Казанскому </w:t>
            </w:r>
            <w:r w:rsidRPr="00F6393F">
              <w:rPr>
                <w:color w:val="000000"/>
                <w:sz w:val="18"/>
                <w:szCs w:val="18"/>
              </w:rPr>
              <w:lastRenderedPageBreak/>
              <w:t>шоссе) в г. Нижнем Новгороде.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F6393F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F6393F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F6393F" w:rsidP="00F639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6393F">
              <w:rPr>
                <w:color w:val="000000"/>
                <w:sz w:val="18"/>
                <w:szCs w:val="18"/>
              </w:rPr>
              <w:t xml:space="preserve">Выполнение работ по разработке проектной документации на капитальный ремонт объектов: Автомобильная дорога 22-401 ОП МГ 29 «Дорога на пос. </w:t>
            </w:r>
            <w:proofErr w:type="spellStart"/>
            <w:r w:rsidRPr="00F6393F">
              <w:rPr>
                <w:color w:val="000000"/>
                <w:sz w:val="18"/>
                <w:szCs w:val="18"/>
              </w:rPr>
              <w:t>Н.Доскино</w:t>
            </w:r>
            <w:proofErr w:type="spellEnd"/>
            <w:r w:rsidRPr="00F6393F">
              <w:rPr>
                <w:color w:val="000000"/>
                <w:sz w:val="18"/>
                <w:szCs w:val="18"/>
              </w:rPr>
              <w:t xml:space="preserve"> от ж/д переезда "</w:t>
            </w:r>
            <w:proofErr w:type="spellStart"/>
            <w:r w:rsidRPr="00F6393F">
              <w:rPr>
                <w:color w:val="000000"/>
                <w:sz w:val="18"/>
                <w:szCs w:val="18"/>
              </w:rPr>
              <w:t>Петряевка</w:t>
            </w:r>
            <w:proofErr w:type="spellEnd"/>
            <w:r w:rsidRPr="00F6393F">
              <w:rPr>
                <w:color w:val="000000"/>
                <w:sz w:val="18"/>
                <w:szCs w:val="18"/>
              </w:rPr>
              <w:t xml:space="preserve">" до ж/д в пос. </w:t>
            </w:r>
            <w:proofErr w:type="spellStart"/>
            <w:r w:rsidRPr="00F6393F">
              <w:rPr>
                <w:color w:val="000000"/>
                <w:sz w:val="18"/>
                <w:szCs w:val="18"/>
              </w:rPr>
              <w:t>Н.Доскино</w:t>
            </w:r>
            <w:proofErr w:type="spellEnd"/>
            <w:r w:rsidRPr="00F6393F">
              <w:rPr>
                <w:color w:val="000000"/>
                <w:sz w:val="18"/>
                <w:szCs w:val="18"/>
              </w:rPr>
              <w:t>» (устройство тротуаров) в г. Нижнем Новгороде, Автомобильная дорога 22-401 ОП МГ 39 «Дорога на МР "</w:t>
            </w:r>
            <w:proofErr w:type="spellStart"/>
            <w:r w:rsidRPr="00F6393F">
              <w:rPr>
                <w:color w:val="000000"/>
                <w:sz w:val="18"/>
                <w:szCs w:val="18"/>
              </w:rPr>
              <w:t>Доскино</w:t>
            </w:r>
            <w:proofErr w:type="spellEnd"/>
            <w:r w:rsidRPr="00F6393F">
              <w:rPr>
                <w:color w:val="000000"/>
                <w:sz w:val="18"/>
                <w:szCs w:val="18"/>
              </w:rPr>
              <w:t>" до д. 14 по ул. Береговая» (устройство тротуаров) в г. Нижнем Новгороде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F6393F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F6393F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D45FD2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Выполнение работ по капитальному ремонту автомобильной дороги: «Ул. Стрелка от ул. Советской до собора Александра Невского» на участке от д.3 по ул. Стрелка до ул. Совнаркомовская (включая тротуары и проезды) и на участке от собора Александра Невского </w:t>
            </w:r>
            <w:r w:rsidRPr="00D45FD2">
              <w:rPr>
                <w:color w:val="000000"/>
                <w:sz w:val="18"/>
                <w:szCs w:val="18"/>
              </w:rPr>
              <w:lastRenderedPageBreak/>
              <w:t xml:space="preserve">до ул. Совнаркомовская в </w:t>
            </w:r>
            <w:proofErr w:type="spellStart"/>
            <w:r w:rsidRPr="00D45FD2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 xml:space="preserve">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8D5091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8D5091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F9482E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F9482E">
              <w:rPr>
                <w:sz w:val="18"/>
                <w:szCs w:val="18"/>
              </w:rPr>
              <w:t>Выполнение работ на проектирование объекта: Капитальный ремонт автомобильных дорог: 22-301 ОПМГ 2128 "ул.</w:t>
            </w:r>
            <w:r>
              <w:rPr>
                <w:sz w:val="18"/>
                <w:szCs w:val="18"/>
              </w:rPr>
              <w:t xml:space="preserve"> </w:t>
            </w:r>
            <w:r w:rsidRPr="00F9482E">
              <w:rPr>
                <w:sz w:val="18"/>
                <w:szCs w:val="18"/>
              </w:rPr>
              <w:t>Касьянова от Казанского шоссе до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9482E">
              <w:rPr>
                <w:sz w:val="18"/>
                <w:szCs w:val="18"/>
              </w:rPr>
              <w:t>В.Печерская</w:t>
            </w:r>
            <w:proofErr w:type="spellEnd"/>
            <w:r w:rsidRPr="00F9482E">
              <w:rPr>
                <w:sz w:val="18"/>
                <w:szCs w:val="18"/>
              </w:rPr>
              <w:t>" на участке от Казанского шоссе до примыкания к парковке ТЦ "Индиго", 22-401 ОП МГ 2601 "Проезд от ул.</w:t>
            </w:r>
            <w:r>
              <w:rPr>
                <w:sz w:val="18"/>
                <w:szCs w:val="18"/>
              </w:rPr>
              <w:t xml:space="preserve"> </w:t>
            </w:r>
            <w:r w:rsidRPr="00F9482E">
              <w:rPr>
                <w:sz w:val="18"/>
                <w:szCs w:val="18"/>
              </w:rPr>
              <w:t xml:space="preserve">Касьянова до дома 6г </w:t>
            </w:r>
            <w:r>
              <w:rPr>
                <w:sz w:val="18"/>
                <w:szCs w:val="18"/>
              </w:rPr>
              <w:t>корп.26 по ул. К</w:t>
            </w:r>
            <w:r w:rsidRPr="00F9482E">
              <w:rPr>
                <w:sz w:val="18"/>
                <w:szCs w:val="18"/>
              </w:rPr>
              <w:t>асьянова (дорога к радиорынку)"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F9482E">
              <w:rPr>
                <w:sz w:val="18"/>
                <w:szCs w:val="18"/>
              </w:rPr>
              <w:t>Нижнего Новгорода, 22-301 ОП МГ 3174 "Проезд от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9482E">
              <w:rPr>
                <w:sz w:val="18"/>
                <w:szCs w:val="18"/>
              </w:rPr>
              <w:t>Ген.Ивлиева</w:t>
            </w:r>
            <w:proofErr w:type="spellEnd"/>
            <w:r w:rsidRPr="00F9482E">
              <w:rPr>
                <w:sz w:val="18"/>
                <w:szCs w:val="18"/>
              </w:rPr>
              <w:t xml:space="preserve"> к р-ку "Герц"" в Советском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F9482E">
              <w:rPr>
                <w:sz w:val="18"/>
                <w:szCs w:val="18"/>
              </w:rPr>
              <w:t>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F9482E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F9482E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585F06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585F06">
              <w:rPr>
                <w:sz w:val="18"/>
                <w:szCs w:val="18"/>
              </w:rPr>
              <w:t>Выполнение работ по разработке проектной документации и капитальный ремонт автомобильной дороги: 22-401 ОП МГ 2666 «</w:t>
            </w:r>
            <w:proofErr w:type="spellStart"/>
            <w:r w:rsidRPr="00585F06">
              <w:rPr>
                <w:sz w:val="18"/>
                <w:szCs w:val="18"/>
              </w:rPr>
              <w:t>Приокский</w:t>
            </w:r>
            <w:proofErr w:type="spellEnd"/>
            <w:r w:rsidRPr="00585F06">
              <w:rPr>
                <w:sz w:val="18"/>
                <w:szCs w:val="18"/>
              </w:rPr>
              <w:t xml:space="preserve"> р-н, </w:t>
            </w:r>
            <w:proofErr w:type="spellStart"/>
            <w:r w:rsidRPr="00585F06">
              <w:rPr>
                <w:sz w:val="18"/>
                <w:szCs w:val="18"/>
              </w:rPr>
              <w:t>пр-кт</w:t>
            </w:r>
            <w:proofErr w:type="spellEnd"/>
            <w:r w:rsidRPr="00585F06">
              <w:rPr>
                <w:sz w:val="18"/>
                <w:szCs w:val="18"/>
              </w:rPr>
              <w:t xml:space="preserve"> </w:t>
            </w:r>
            <w:r w:rsidRPr="00585F06">
              <w:rPr>
                <w:sz w:val="18"/>
                <w:szCs w:val="18"/>
              </w:rPr>
              <w:lastRenderedPageBreak/>
              <w:t>Гагарина от ул. Медицинская до кольцевой развязки дер. Ольгино» в г. Нижнем Новгороде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585F06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585F06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585F06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585F06">
              <w:rPr>
                <w:sz w:val="18"/>
                <w:szCs w:val="18"/>
              </w:rPr>
              <w:t xml:space="preserve">Выполнение работ по капитальному ремонту объектов: «Автомобильные дороги: «Ул. Славянская от ул. </w:t>
            </w:r>
            <w:proofErr w:type="spellStart"/>
            <w:r w:rsidRPr="00585F06">
              <w:rPr>
                <w:sz w:val="18"/>
                <w:szCs w:val="18"/>
              </w:rPr>
              <w:t>Решетниковская</w:t>
            </w:r>
            <w:proofErr w:type="spellEnd"/>
            <w:r w:rsidRPr="00585F06">
              <w:rPr>
                <w:sz w:val="18"/>
                <w:szCs w:val="18"/>
              </w:rPr>
              <w:t xml:space="preserve"> до ул. Короленко», «Ул. Короленко от ул. Белинского до ул. </w:t>
            </w:r>
            <w:proofErr w:type="spellStart"/>
            <w:r w:rsidRPr="00585F06">
              <w:rPr>
                <w:sz w:val="18"/>
                <w:szCs w:val="18"/>
              </w:rPr>
              <w:t>М.Горького</w:t>
            </w:r>
            <w:proofErr w:type="spellEnd"/>
            <w:r w:rsidRPr="00585F06">
              <w:rPr>
                <w:sz w:val="18"/>
                <w:szCs w:val="18"/>
              </w:rPr>
              <w:t>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585F06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585F06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0,30443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585F06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585F06">
              <w:rPr>
                <w:sz w:val="18"/>
                <w:szCs w:val="18"/>
              </w:rPr>
              <w:t>Выполнение работ по разработке проектной документации на  капитальный ремонт автомобильной дороги 22-401 ОП МГ 2170 «Дамба Гребного канала от АЗС с вертолетной площадкой» на участке от яхт-клуба «Лето» до разворотной площадки в Нижегородском районе в г. Нижнем Новгороде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585F06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585F06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0F7A7E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7E" w:rsidRPr="00794687" w:rsidRDefault="000F7A7E" w:rsidP="0026249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585F06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</w:t>
            </w:r>
            <w:r w:rsidRPr="00585F0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  <w:r w:rsidRPr="00585F06">
              <w:rPr>
                <w:sz w:val="18"/>
                <w:szCs w:val="18"/>
              </w:rPr>
              <w:t xml:space="preserve"> работ по разработке проектной документации и капитальный ре</w:t>
            </w:r>
            <w:r w:rsidRPr="00585F06">
              <w:rPr>
                <w:sz w:val="18"/>
                <w:szCs w:val="18"/>
              </w:rPr>
              <w:lastRenderedPageBreak/>
              <w:t>монт автомобильной дороги 22-401 ОП МГ 2170 «Дамба Гребного канала от АЗС с вертолетной площадкой» на участке от створа канатной дороги до яхт-клуба «Лето»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585F06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585F06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A7E" w:rsidRPr="00794687" w:rsidRDefault="000F7A7E" w:rsidP="00262499">
            <w:pPr>
              <w:jc w:val="center"/>
              <w:rPr>
                <w:sz w:val="18"/>
                <w:szCs w:val="18"/>
              </w:rPr>
            </w:pPr>
          </w:p>
        </w:tc>
      </w:tr>
      <w:tr w:rsidR="00262499" w:rsidRPr="00794687" w:rsidTr="00F6393F">
        <w:trPr>
          <w:trHeight w:val="353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2.1.8.</w:t>
            </w:r>
          </w:p>
        </w:tc>
        <w:tc>
          <w:tcPr>
            <w:tcW w:w="269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Проектные работы, экспертиза проектов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B14FFA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Отдел содержания улично-дорожной сети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B14FFA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B14FFA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5 499 968,00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B14FFA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2499" w:rsidRPr="0079468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B14FFA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12 2 02 00000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«Центр лабораторных испытаний»)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A62562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115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2.2.1.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Содержание МКУ «Центр лабораторных испытаний»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«Центр лабораторных испытаний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функционирования МКУ «Центр лабораторных испытаний»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A62562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16 987 500,00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286"/>
          <w:jc w:val="center"/>
        </w:trPr>
        <w:tc>
          <w:tcPr>
            <w:tcW w:w="10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комфортными автомобильными дорогами, транспортными развязками, пешеходными переходами и прочим искусственными сооружениями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A62562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663 128 000,00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A62562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12 2 03 00000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Укрепление материально-технической базы дорожного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A62562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642 552 900,00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1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2.3.1.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Приобретение специализированной дорожной техники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Отдел бюджетного учета отчетности </w:t>
            </w:r>
            <w:proofErr w:type="spellStart"/>
            <w:r w:rsidRPr="00794687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Оплата лизинговых платежей по заключенным муниципальным контрактам на поставку специализированной дорожной техники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A62562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642 552 900,00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12 2 04 00000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Строительство (реконструкции) автомобильных дорог, транспортных развязок, пешеходных переходов и прочих искусственных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A62562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20 575 100,00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A62562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155 570 100,00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Строительство автомобильной дорога от ЖК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Анкудиновский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парк» в д.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Анкудиновка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Кстов</w:t>
            </w:r>
            <w:r w:rsidRPr="00794687">
              <w:rPr>
                <w:color w:val="000000"/>
                <w:sz w:val="18"/>
                <w:szCs w:val="18"/>
              </w:rPr>
              <w:lastRenderedPageBreak/>
              <w:t>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района Нижегородской области до участка магистральной улицы районного значения от ул. Академика Сахарова до Казанского шоссе (МРРД_Г) в Советском районе города Нижнего Новгорода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lastRenderedPageBreak/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2,580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A62562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10 263 700,00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A62562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2.4.2.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Маслякова от пл. Горького до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съезда»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25 250,00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2.4.3.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Гоголя от ул. Малая Покровская до дома 7 по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0,6</w:t>
            </w:r>
            <w:r w:rsidR="00E4288D">
              <w:rPr>
                <w:color w:val="000000"/>
                <w:sz w:val="18"/>
                <w:szCs w:val="18"/>
              </w:rPr>
              <w:t>5634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25 250,00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2.4.4.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Обозная от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ул.М.Покровская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пл. Маслякова»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0,1</w:t>
            </w:r>
            <w:r w:rsidR="00E4288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25 250,00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2.4.5.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Реконструкция автомобильной дороги: «Ул. Сергиевская от ул. Гоголя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0,3</w:t>
            </w:r>
            <w:r w:rsidR="00E4288D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25 250,00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E4288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</w:t>
            </w:r>
            <w:r w:rsidR="00E4288D">
              <w:rPr>
                <w:sz w:val="18"/>
                <w:szCs w:val="18"/>
              </w:rPr>
              <w:t>6</w:t>
            </w:r>
            <w:r w:rsidRPr="00794687"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Реконструкция автомобильной дороги: «пер. Плотничный от ул. Сергиевской до ул. Ильинской»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305 400,00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7C419D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2.4.7</w:t>
            </w:r>
            <w:r w:rsidR="00262499" w:rsidRPr="00794687"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Ильинская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2.4.8</w:t>
            </w:r>
            <w:r w:rsidR="00262499" w:rsidRPr="00794687"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Строительство автомобильной дороги, соединяющей ул. Стрелка и ул. Совнаркомовскую (включая тротуары и стоянки (парковки) транспортных средств) в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5 525 300,00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</w:t>
            </w:r>
            <w:r w:rsidR="007C419D">
              <w:rPr>
                <w:sz w:val="18"/>
                <w:szCs w:val="18"/>
              </w:rPr>
              <w:t>9</w:t>
            </w:r>
            <w:r w:rsidRPr="00794687"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капитальному строительству объекта «Строительство автомобильной дороги соединяющей  улицу Коломенскую и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Толбухина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2 919 300,00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E4288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262499" w:rsidRPr="00794687" w:rsidTr="00F6393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7C419D" w:rsidP="0026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2.4.1</w:t>
            </w:r>
            <w:r w:rsidR="00262499" w:rsidRPr="00794687">
              <w:rPr>
                <w:sz w:val="18"/>
                <w:szCs w:val="18"/>
              </w:rPr>
              <w:t>0.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9" w:rsidRPr="00794687" w:rsidRDefault="00262499" w:rsidP="007C419D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</w:t>
            </w:r>
            <w:r w:rsidR="007C419D">
              <w:rPr>
                <w:color w:val="000000"/>
                <w:sz w:val="18"/>
                <w:szCs w:val="18"/>
              </w:rPr>
              <w:t xml:space="preserve">строительству дублера </w:t>
            </w:r>
            <w:proofErr w:type="spellStart"/>
            <w:r w:rsidR="007C419D">
              <w:rPr>
                <w:color w:val="000000"/>
                <w:sz w:val="18"/>
                <w:szCs w:val="18"/>
              </w:rPr>
              <w:t>пр.Ленина</w:t>
            </w:r>
            <w:proofErr w:type="spellEnd"/>
            <w:r w:rsidR="007C419D">
              <w:rPr>
                <w:color w:val="000000"/>
                <w:sz w:val="18"/>
                <w:szCs w:val="18"/>
              </w:rPr>
              <w:t xml:space="preserve">  по </w:t>
            </w:r>
            <w:proofErr w:type="spellStart"/>
            <w:r w:rsidR="007C419D">
              <w:rPr>
                <w:color w:val="000000"/>
                <w:sz w:val="18"/>
                <w:szCs w:val="18"/>
              </w:rPr>
              <w:t>ул.Баумана</w:t>
            </w:r>
            <w:proofErr w:type="spellEnd"/>
            <w:r w:rsidR="007C419D">
              <w:rPr>
                <w:color w:val="000000"/>
                <w:sz w:val="18"/>
                <w:szCs w:val="18"/>
              </w:rPr>
              <w:t xml:space="preserve"> и Героя Попова на участке от </w:t>
            </w:r>
            <w:proofErr w:type="spellStart"/>
            <w:r w:rsidR="007C419D">
              <w:rPr>
                <w:color w:val="000000"/>
                <w:sz w:val="18"/>
                <w:szCs w:val="18"/>
              </w:rPr>
              <w:t>Молитовского</w:t>
            </w:r>
            <w:proofErr w:type="spellEnd"/>
            <w:r w:rsidR="007C419D">
              <w:rPr>
                <w:color w:val="000000"/>
                <w:sz w:val="18"/>
                <w:szCs w:val="18"/>
              </w:rPr>
              <w:t xml:space="preserve"> моста до </w:t>
            </w:r>
            <w:proofErr w:type="spellStart"/>
            <w:r w:rsidR="007C419D">
              <w:rPr>
                <w:color w:val="000000"/>
                <w:sz w:val="18"/>
                <w:szCs w:val="18"/>
              </w:rPr>
              <w:t>Мызинского</w:t>
            </w:r>
            <w:proofErr w:type="spellEnd"/>
            <w:r w:rsidR="007C419D">
              <w:rPr>
                <w:color w:val="000000"/>
                <w:sz w:val="18"/>
                <w:szCs w:val="18"/>
              </w:rPr>
              <w:t xml:space="preserve"> моста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7C419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7C419D" w:rsidP="0026249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99" w:rsidRPr="00794687" w:rsidRDefault="00262499" w:rsidP="00262499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D" w:rsidRPr="00794687" w:rsidRDefault="007C419D" w:rsidP="007C41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дублера </w:t>
            </w:r>
            <w:proofErr w:type="spellStart"/>
            <w:r>
              <w:rPr>
                <w:color w:val="000000"/>
                <w:sz w:val="18"/>
                <w:szCs w:val="18"/>
              </w:rPr>
              <w:t>пр.Ленина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color w:val="000000"/>
                <w:sz w:val="18"/>
                <w:szCs w:val="18"/>
              </w:rPr>
              <w:t>ул.Баумана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Героя Попова на участке от </w:t>
            </w:r>
            <w:proofErr w:type="spellStart"/>
            <w:r>
              <w:rPr>
                <w:color w:val="000000"/>
                <w:sz w:val="18"/>
                <w:szCs w:val="18"/>
              </w:rPr>
              <w:t>Молитовского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моста до </w:t>
            </w:r>
            <w:proofErr w:type="spellStart"/>
            <w:r>
              <w:rPr>
                <w:color w:val="000000"/>
                <w:sz w:val="18"/>
                <w:szCs w:val="18"/>
              </w:rPr>
              <w:t>Мызинского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моста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707 100,00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70 000 000,00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2.4.</w:t>
            </w:r>
            <w:r>
              <w:rPr>
                <w:sz w:val="18"/>
                <w:szCs w:val="18"/>
              </w:rPr>
              <w:t>12</w:t>
            </w:r>
            <w:r w:rsidRPr="00794687"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D" w:rsidRPr="00794687" w:rsidRDefault="007C419D" w:rsidP="007C41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Строительство подъезда №2 от автомобильной дороги 22 ОП МЗ 22Н-0409 к ЖК «Окский берег»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642 200,00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63 570 100,00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151"/>
          <w:jc w:val="center"/>
        </w:trPr>
        <w:tc>
          <w:tcPr>
            <w:tcW w:w="10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транспортной безопасности объектов транспортной инфраструктуры (мостовых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CE67D3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54 632 600,00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CE67D3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12 2 05 00000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Обеспечение антитеррористической защищенности и охраны объектов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CE67D3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54 632 600,00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CE67D3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5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2.5.1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Защита (охрана) объектов транспортной инфраструктуры (мостов) от актов незаконного вмешательства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Сектор искусственных сооружений департамента транспорта и дорожного хозяйства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Охраняемые мосты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CE67D3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54 632 600,00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CE67D3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304"/>
          <w:jc w:val="center"/>
        </w:trPr>
        <w:tc>
          <w:tcPr>
            <w:tcW w:w="10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Задача. Обеспечение содержания дорожной сети города, автомобильных дорог и искусственных дорожных сооружений на уровне, соответствующем нормативным 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547317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1 981 065 700,00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547317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687 897 700,00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12 2 06 00000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Материально-техническое обеспечение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547317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321 149 500,00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547317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5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Муниципальное задание на выполнение работ в соответствии с классификацией работ по содержанию автомобильных дорог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F0342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Департамент транспорта и дорожного хозяйства (МБУ «СМЭУ»)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1661,59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294 149 500,00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2.6.2.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Содержание дорожного комплекса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F03420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«СМЭУ»)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Приобретение специализированной дорожной техники и транспортных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65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2.6.3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Выполнение работ по разработке проект</w:t>
            </w:r>
            <w:r>
              <w:rPr>
                <w:sz w:val="18"/>
                <w:szCs w:val="18"/>
              </w:rPr>
              <w:t>ов программного обеспечения безопасности дорожного движения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707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2.6.4</w:t>
            </w:r>
          </w:p>
        </w:tc>
        <w:tc>
          <w:tcPr>
            <w:tcW w:w="26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дорожного комплекса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ограждений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12 2 08 00000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работ по капитальному ремонту, ремонту,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547317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38 654 100,00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2.7.1.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Муниципальное задание на выполнение работ по содержанию автомобильных дорог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F0342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Департамент транспорта и дорожного хозяйства (МБУ «ОКА»)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64,90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38 654 100,00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12 2 09 00000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547317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45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2.8.1.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Отдел эксплуатации инженерной инфраструктуры/ Финансово-экономический отдел департамента жилья и инженерной инфраструктуру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Процент горения от всех сетей наружного освещения, находящихся в муниципальной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73 140 000,00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12 2 10 00000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«ЦОДД»)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5D667A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107 051 400,00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2.9.1.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Содержание МКУ «ЦОДД»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Обеспечение функционирования МКУ «ЦОДД»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107 051 400,00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12 2 12 00000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в исторической части Нижегородского района города Нижнего Новгорода МБУ «Центр»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5D667A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375 444 100,00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5D667A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5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2.10.1.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Муниципальное задание на выполнение работ по содержанию автомобильных дорог общего пользования местного значения МБУ «Центр»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F03420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«Центр»)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207,52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350 444 100,00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2.10.2.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</w:t>
            </w:r>
            <w:r w:rsidRPr="00794687">
              <w:rPr>
                <w:color w:val="000000"/>
                <w:sz w:val="18"/>
                <w:szCs w:val="18"/>
              </w:rPr>
              <w:t>риобретение основных средств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F03420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«Центр»)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4 352 070,00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2.10.3.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текущих ремонтных работ, не включенных в муниципальное задание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F03420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«Центр»)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</w:t>
            </w:r>
            <w:r w:rsidRPr="0079468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20 647 930,00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12 2 13 00000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965379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152 251 200,00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76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2.11.1.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Содержание 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Обеспечение функционирования 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152 251 200,00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12 2 14 00000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«Стрелка»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965379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171 517 300,00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965379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2.12.1.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F03420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«Стрелка»)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194,29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171 517 300,00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2.13.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12 2 15 00000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«Дорожник»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965379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116 550 000,00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965379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59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2.13.1.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F03420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«Дорожник»)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241,838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116 550 000,00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12 2 16 00000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«РЭД»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965379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591 767 100,00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9D" w:rsidRPr="00794687" w:rsidRDefault="00965379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2.14.1.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F03420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Департамент транспорта и дорожного хозяйства (МБУ «РЭД»)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812,35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576 767 100,00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31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2.14.3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Расходы на проведение текущих ремонтных работ, </w:t>
            </w:r>
            <w:r>
              <w:rPr>
                <w:sz w:val="18"/>
                <w:szCs w:val="18"/>
              </w:rPr>
              <w:t>не включенных в муниципальное задание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F03420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Департамент транспорта и дорожного хозяйства (МБУ «РЭД»)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 w:rsidRPr="00794687">
              <w:rPr>
                <w:sz w:val="18"/>
                <w:szCs w:val="18"/>
              </w:rPr>
              <w:t>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</w:t>
            </w:r>
            <w:r w:rsidRPr="0079468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E243A2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12 2 </w:t>
            </w:r>
            <w:r w:rsidRPr="00794687">
              <w:rPr>
                <w:sz w:val="18"/>
                <w:szCs w:val="18"/>
                <w:lang w:val="en-US"/>
              </w:rPr>
              <w:t>F1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D" w:rsidRPr="00794687" w:rsidRDefault="00E243A2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3 541 000,00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D" w:rsidRPr="00794687" w:rsidRDefault="00E243A2" w:rsidP="00E2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9 543 300,00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D" w:rsidRPr="00794687" w:rsidRDefault="00E243A2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2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2.15.1.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94687">
              <w:rPr>
                <w:sz w:val="18"/>
                <w:szCs w:val="18"/>
              </w:rPr>
              <w:t>част</w:t>
            </w:r>
            <w:r>
              <w:rPr>
                <w:sz w:val="18"/>
                <w:szCs w:val="18"/>
              </w:rPr>
              <w:t>о</w:t>
            </w:r>
            <w:r w:rsidRPr="00794687">
              <w:rPr>
                <w:sz w:val="18"/>
                <w:szCs w:val="18"/>
              </w:rPr>
              <w:t xml:space="preserve">к автомобильной дороги общего пользования местного значения города Нижнего Новгорода «от ул. Академика Сахарова до пересечения с ул. Генерала </w:t>
            </w:r>
            <w:proofErr w:type="spellStart"/>
            <w:r w:rsidRPr="00794687">
              <w:rPr>
                <w:sz w:val="18"/>
                <w:szCs w:val="18"/>
              </w:rPr>
              <w:t>Ивлиева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3 541 000,00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9 543 300,00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7C419D" w:rsidRPr="00794687" w:rsidTr="00F6393F">
        <w:trPr>
          <w:trHeight w:val="2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2.16.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 xml:space="preserve">12 2 </w:t>
            </w:r>
            <w:r w:rsidRPr="00794687">
              <w:rPr>
                <w:sz w:val="18"/>
                <w:szCs w:val="18"/>
                <w:lang w:val="en-US"/>
              </w:rPr>
              <w:t>R1</w:t>
            </w:r>
            <w:r w:rsidRPr="0079468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9D" w:rsidRPr="00794687" w:rsidRDefault="007C419D" w:rsidP="007C419D">
            <w:pPr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Основное мероприятие. Реализация федерального проекта «Региональная и местная 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D" w:rsidRPr="00794687" w:rsidRDefault="00A82B0D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D" w:rsidRPr="00794687" w:rsidRDefault="00A82B0D" w:rsidP="007C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678 354 400,00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9D" w:rsidRPr="00794687" w:rsidRDefault="007C419D" w:rsidP="007C419D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2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2.16.1.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94687">
              <w:rPr>
                <w:sz w:val="18"/>
                <w:szCs w:val="18"/>
              </w:rPr>
              <w:t xml:space="preserve">емонт автомобильных дорог </w:t>
            </w:r>
            <w:r>
              <w:rPr>
                <w:sz w:val="18"/>
                <w:szCs w:val="18"/>
              </w:rPr>
              <w:t>общего пользования местного значения в районах г. Нижнего Новгорода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678 354 400,00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570D3F">
        <w:trPr>
          <w:trHeight w:val="243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2.16.2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585657">
              <w:rPr>
                <w:sz w:val="18"/>
                <w:szCs w:val="18"/>
              </w:rPr>
              <w:t>Капитальный ремонт автомобильных дорог общего пользования местного значения и искусственных сооружений на них в районах г. Нижнего Новгорода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85657">
              <w:rPr>
                <w:sz w:val="18"/>
                <w:szCs w:val="18"/>
              </w:rPr>
              <w:t xml:space="preserve">емонт путепровода на 4 км Московского шоссе через </w:t>
            </w:r>
            <w:proofErr w:type="spellStart"/>
            <w:r w:rsidRPr="00585657">
              <w:rPr>
                <w:sz w:val="18"/>
                <w:szCs w:val="18"/>
              </w:rPr>
              <w:t>ул.Кузбасскую</w:t>
            </w:r>
            <w:proofErr w:type="spellEnd"/>
            <w:r w:rsidRPr="00585657">
              <w:rPr>
                <w:sz w:val="18"/>
                <w:szCs w:val="18"/>
              </w:rPr>
              <w:t xml:space="preserve"> (</w:t>
            </w:r>
            <w:proofErr w:type="spellStart"/>
            <w:r w:rsidRPr="00585657">
              <w:rPr>
                <w:sz w:val="18"/>
                <w:szCs w:val="18"/>
              </w:rPr>
              <w:t>кап.ремонт</w:t>
            </w:r>
            <w:proofErr w:type="spellEnd"/>
            <w:r w:rsidRPr="00585657">
              <w:rPr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</w:tr>
      <w:tr w:rsidR="00E529A2" w:rsidRPr="00794687" w:rsidTr="00570D3F">
        <w:trPr>
          <w:trHeight w:val="243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МКУ «</w:t>
            </w:r>
            <w:proofErr w:type="spellStart"/>
            <w:r w:rsidRPr="00794687">
              <w:rPr>
                <w:sz w:val="18"/>
                <w:szCs w:val="18"/>
              </w:rPr>
              <w:t>ГУММиД</w:t>
            </w:r>
            <w:proofErr w:type="spellEnd"/>
            <w:r w:rsidRPr="0079468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85657">
              <w:rPr>
                <w:sz w:val="18"/>
                <w:szCs w:val="18"/>
              </w:rPr>
              <w:t xml:space="preserve">емонт путепровода у </w:t>
            </w:r>
            <w:proofErr w:type="spellStart"/>
            <w:r w:rsidRPr="00585657">
              <w:rPr>
                <w:sz w:val="18"/>
                <w:szCs w:val="18"/>
              </w:rPr>
              <w:t>Мызинского</w:t>
            </w:r>
            <w:proofErr w:type="spellEnd"/>
            <w:r w:rsidRPr="00585657">
              <w:rPr>
                <w:sz w:val="18"/>
                <w:szCs w:val="18"/>
              </w:rPr>
              <w:t xml:space="preserve"> моста (</w:t>
            </w:r>
            <w:proofErr w:type="spellStart"/>
            <w:r w:rsidRPr="00585657">
              <w:rPr>
                <w:sz w:val="18"/>
                <w:szCs w:val="18"/>
              </w:rPr>
              <w:t>кап.ремонт</w:t>
            </w:r>
            <w:proofErr w:type="spellEnd"/>
            <w:r w:rsidRPr="00585657">
              <w:rPr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</w:tr>
      <w:tr w:rsidR="00E529A2" w:rsidRPr="00794687" w:rsidTr="00F6393F">
        <w:trPr>
          <w:trHeight w:val="676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C25E7B" w:rsidRDefault="00E529A2" w:rsidP="00E529A2">
            <w:pPr>
              <w:jc w:val="center"/>
              <w:rPr>
                <w:color w:val="FF0000"/>
                <w:sz w:val="18"/>
                <w:szCs w:val="18"/>
              </w:rPr>
            </w:pPr>
            <w:r w:rsidRPr="00C25E7B">
              <w:rPr>
                <w:color w:val="FF0000"/>
                <w:sz w:val="18"/>
                <w:szCs w:val="18"/>
              </w:rPr>
              <w:t>2.18.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C25E7B" w:rsidRDefault="00E529A2" w:rsidP="00E529A2">
            <w:pPr>
              <w:jc w:val="center"/>
              <w:rPr>
                <w:color w:val="FF0000"/>
                <w:sz w:val="18"/>
                <w:szCs w:val="18"/>
              </w:rPr>
            </w:pPr>
            <w:r w:rsidRPr="00C25E7B">
              <w:rPr>
                <w:color w:val="FF0000"/>
                <w:sz w:val="18"/>
                <w:szCs w:val="18"/>
              </w:rPr>
              <w:t>12 2 К7 00000</w:t>
            </w:r>
          </w:p>
        </w:tc>
        <w:tc>
          <w:tcPr>
            <w:tcW w:w="824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C25E7B" w:rsidRDefault="00E529A2" w:rsidP="00E529A2">
            <w:pPr>
              <w:rPr>
                <w:color w:val="FF0000"/>
                <w:sz w:val="18"/>
                <w:szCs w:val="18"/>
              </w:rPr>
            </w:pPr>
            <w:r w:rsidRPr="00C25E7B">
              <w:rPr>
                <w:color w:val="FF0000"/>
                <w:sz w:val="18"/>
                <w:szCs w:val="18"/>
              </w:rPr>
              <w:t>Основное мероприятие. 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 (дополнительный лимит)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799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2.18.1.</w:t>
            </w:r>
          </w:p>
        </w:tc>
        <w:tc>
          <w:tcPr>
            <w:tcW w:w="26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Реконструкция автомобильной дороги: «пер. Плотничный от ул. Сергиевской до ул. Ильинской» в г. Нижнем Новгороде</w:t>
            </w: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614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lastRenderedPageBreak/>
              <w:t>2.18.2</w:t>
            </w:r>
          </w:p>
        </w:tc>
        <w:tc>
          <w:tcPr>
            <w:tcW w:w="26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Маслякова от пл. Горького до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съезда»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842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2.18.3</w:t>
            </w:r>
          </w:p>
        </w:tc>
        <w:tc>
          <w:tcPr>
            <w:tcW w:w="26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Гоголя от ул. Малая Покровская до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дом 7»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738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2.18.4</w:t>
            </w:r>
          </w:p>
        </w:tc>
        <w:tc>
          <w:tcPr>
            <w:tcW w:w="26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Ильинская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695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2.18.5</w:t>
            </w:r>
          </w:p>
        </w:tc>
        <w:tc>
          <w:tcPr>
            <w:tcW w:w="26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Реконструкция автомобильной дороги: «Ул. Обозная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М.Покровская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пл. Маслякова»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780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2.18.6</w:t>
            </w:r>
          </w:p>
        </w:tc>
        <w:tc>
          <w:tcPr>
            <w:tcW w:w="26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Реконструкция автомобильной дороги: «Ул. Сергиевская от ул. Гоголя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934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2.18.7</w:t>
            </w:r>
          </w:p>
        </w:tc>
        <w:tc>
          <w:tcPr>
            <w:tcW w:w="26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Проектно-изыскательские работы по объекту: «Реконструкция автомобильной дороги: «пер. Плотничный от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.Сергиевской до ул. Ильинской» в г. Нижнем Новгороде»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  <w:tr w:rsidR="00E529A2" w:rsidRPr="00794687" w:rsidTr="00F6393F">
        <w:trPr>
          <w:trHeight w:val="710"/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2.18.8</w:t>
            </w:r>
          </w:p>
        </w:tc>
        <w:tc>
          <w:tcPr>
            <w:tcW w:w="26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 xml:space="preserve">Проектно-изыскательские работы по объекту: «Реконструкция автомобильной дороги: «Ул. Ильинская от ул. </w:t>
            </w:r>
            <w:proofErr w:type="spellStart"/>
            <w:r w:rsidRPr="0079468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94687">
              <w:rPr>
                <w:color w:val="000000"/>
                <w:sz w:val="18"/>
                <w:szCs w:val="18"/>
              </w:rPr>
              <w:t xml:space="preserve"> до ул. Добролюбова» в г. Нижнем Новгороде»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color w:val="000000"/>
                <w:sz w:val="18"/>
                <w:szCs w:val="18"/>
              </w:rPr>
            </w:pPr>
            <w:r w:rsidRPr="00794687"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outlineLvl w:val="0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2" w:rsidRPr="00794687" w:rsidRDefault="00E529A2" w:rsidP="00E529A2">
            <w:pPr>
              <w:jc w:val="center"/>
              <w:rPr>
                <w:sz w:val="18"/>
                <w:szCs w:val="18"/>
              </w:rPr>
            </w:pPr>
            <w:r w:rsidRPr="00794687">
              <w:rPr>
                <w:sz w:val="18"/>
                <w:szCs w:val="18"/>
              </w:rPr>
              <w:t>0,00</w:t>
            </w:r>
          </w:p>
        </w:tc>
      </w:tr>
    </w:tbl>
    <w:p w:rsidR="00A02143" w:rsidRPr="007328B2" w:rsidRDefault="00A02143" w:rsidP="00A02143">
      <w:pPr>
        <w:pStyle w:val="a3"/>
        <w:spacing w:line="360" w:lineRule="auto"/>
        <w:rPr>
          <w:sz w:val="22"/>
          <w:szCs w:val="28"/>
        </w:rPr>
      </w:pPr>
    </w:p>
    <w:p w:rsidR="00A02143" w:rsidRPr="007328B2" w:rsidRDefault="00A02143" w:rsidP="005731F7">
      <w:pPr>
        <w:pStyle w:val="a3"/>
        <w:spacing w:line="360" w:lineRule="auto"/>
        <w:rPr>
          <w:sz w:val="22"/>
          <w:szCs w:val="28"/>
        </w:rPr>
      </w:pPr>
    </w:p>
    <w:sectPr w:rsidR="00A02143" w:rsidRPr="007328B2" w:rsidSect="00620EF7">
      <w:headerReference w:type="default" r:id="rId18"/>
      <w:footerReference w:type="default" r:id="rId19"/>
      <w:pgSz w:w="16834" w:h="11907" w:orient="landscape" w:code="9"/>
      <w:pgMar w:top="567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85" w:rsidRDefault="009A3F85" w:rsidP="009705F0">
      <w:r>
        <w:separator/>
      </w:r>
    </w:p>
  </w:endnote>
  <w:endnote w:type="continuationSeparator" w:id="0">
    <w:p w:rsidR="009A3F85" w:rsidRDefault="009A3F85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08" w:rsidRDefault="0045500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08" w:rsidRDefault="0045500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08" w:rsidRDefault="00455008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08" w:rsidRDefault="00455008">
    <w:pPr>
      <w:pStyle w:val="af"/>
      <w:jc w:val="right"/>
    </w:pPr>
  </w:p>
  <w:p w:rsidR="00455008" w:rsidRDefault="0045500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85" w:rsidRDefault="009A3F85" w:rsidP="009705F0">
      <w:r>
        <w:separator/>
      </w:r>
    </w:p>
  </w:footnote>
  <w:footnote w:type="continuationSeparator" w:id="0">
    <w:p w:rsidR="009A3F85" w:rsidRDefault="009A3F85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08" w:rsidRDefault="0045500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55008" w:rsidRDefault="0045500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7146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5008" w:rsidRPr="001F2E4D" w:rsidRDefault="00455008">
        <w:pPr>
          <w:pStyle w:val="ad"/>
          <w:jc w:val="center"/>
          <w:rPr>
            <w:sz w:val="28"/>
            <w:szCs w:val="28"/>
          </w:rPr>
        </w:pPr>
        <w:r w:rsidRPr="001F2E4D">
          <w:rPr>
            <w:sz w:val="28"/>
            <w:szCs w:val="28"/>
          </w:rPr>
          <w:fldChar w:fldCharType="begin"/>
        </w:r>
        <w:r w:rsidRPr="001F2E4D">
          <w:rPr>
            <w:sz w:val="28"/>
            <w:szCs w:val="28"/>
          </w:rPr>
          <w:instrText>PAGE   \* MERGEFORMAT</w:instrText>
        </w:r>
        <w:r w:rsidRPr="001F2E4D">
          <w:rPr>
            <w:sz w:val="28"/>
            <w:szCs w:val="28"/>
          </w:rPr>
          <w:fldChar w:fldCharType="separate"/>
        </w:r>
        <w:r w:rsidR="00203A27">
          <w:rPr>
            <w:noProof/>
            <w:sz w:val="28"/>
            <w:szCs w:val="28"/>
          </w:rPr>
          <w:t>4</w:t>
        </w:r>
        <w:r w:rsidRPr="001F2E4D">
          <w:rPr>
            <w:sz w:val="28"/>
            <w:szCs w:val="28"/>
          </w:rPr>
          <w:fldChar w:fldCharType="end"/>
        </w:r>
      </w:p>
    </w:sdtContent>
  </w:sdt>
  <w:p w:rsidR="00455008" w:rsidRDefault="004550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75634"/>
      <w:docPartObj>
        <w:docPartGallery w:val="Page Numbers (Top of Page)"/>
        <w:docPartUnique/>
      </w:docPartObj>
    </w:sdtPr>
    <w:sdtEndPr/>
    <w:sdtContent>
      <w:p w:rsidR="00455008" w:rsidRDefault="009A3F85">
        <w:pPr>
          <w:pStyle w:val="ad"/>
          <w:jc w:val="center"/>
        </w:pPr>
      </w:p>
    </w:sdtContent>
  </w:sdt>
  <w:p w:rsidR="00455008" w:rsidRDefault="00455008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08" w:rsidRDefault="00455008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1291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5008" w:rsidRPr="001F2E4D" w:rsidRDefault="00455008">
        <w:pPr>
          <w:pStyle w:val="ad"/>
          <w:jc w:val="center"/>
          <w:rPr>
            <w:sz w:val="28"/>
            <w:szCs w:val="28"/>
          </w:rPr>
        </w:pPr>
        <w:r w:rsidRPr="001F2E4D">
          <w:rPr>
            <w:sz w:val="28"/>
            <w:szCs w:val="28"/>
          </w:rPr>
          <w:fldChar w:fldCharType="begin"/>
        </w:r>
        <w:r w:rsidRPr="001F2E4D">
          <w:rPr>
            <w:sz w:val="28"/>
            <w:szCs w:val="28"/>
          </w:rPr>
          <w:instrText>PAGE   \* MERGEFORMAT</w:instrText>
        </w:r>
        <w:r w:rsidRPr="001F2E4D">
          <w:rPr>
            <w:sz w:val="28"/>
            <w:szCs w:val="28"/>
          </w:rPr>
          <w:fldChar w:fldCharType="separate"/>
        </w:r>
        <w:r w:rsidR="00203A27">
          <w:rPr>
            <w:noProof/>
            <w:sz w:val="28"/>
            <w:szCs w:val="28"/>
          </w:rPr>
          <w:t>12</w:t>
        </w:r>
        <w:r w:rsidRPr="001F2E4D">
          <w:rPr>
            <w:sz w:val="28"/>
            <w:szCs w:val="28"/>
          </w:rPr>
          <w:fldChar w:fldCharType="end"/>
        </w:r>
      </w:p>
    </w:sdtContent>
  </w:sdt>
  <w:p w:rsidR="00455008" w:rsidRDefault="00455008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08" w:rsidRDefault="00455008">
    <w:pPr>
      <w:pStyle w:val="a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455008" w:rsidRDefault="00455008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8B0C6E">
          <w:rPr>
            <w:noProof/>
            <w:sz w:val="28"/>
            <w:szCs w:val="28"/>
          </w:rPr>
          <w:t>62</w:t>
        </w:r>
        <w:r w:rsidRPr="0075430C">
          <w:rPr>
            <w:sz w:val="28"/>
            <w:szCs w:val="28"/>
          </w:rPr>
          <w:fldChar w:fldCharType="end"/>
        </w:r>
      </w:p>
    </w:sdtContent>
  </w:sdt>
  <w:p w:rsidR="00455008" w:rsidRDefault="0045500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ED8"/>
    <w:multiLevelType w:val="hybridMultilevel"/>
    <w:tmpl w:val="0960E1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4D4478C"/>
    <w:multiLevelType w:val="hybridMultilevel"/>
    <w:tmpl w:val="977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01EB"/>
    <w:multiLevelType w:val="hybridMultilevel"/>
    <w:tmpl w:val="463E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3EB7E04"/>
    <w:multiLevelType w:val="hybridMultilevel"/>
    <w:tmpl w:val="085AD1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2086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F828D0"/>
    <w:multiLevelType w:val="hybridMultilevel"/>
    <w:tmpl w:val="D29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8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1E075B3"/>
    <w:multiLevelType w:val="hybridMultilevel"/>
    <w:tmpl w:val="B84CDB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C021E"/>
    <w:multiLevelType w:val="hybridMultilevel"/>
    <w:tmpl w:val="D29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6"/>
  </w:num>
  <w:num w:numId="8">
    <w:abstractNumId w:val="9"/>
  </w:num>
  <w:num w:numId="9">
    <w:abstractNumId w:val="13"/>
  </w:num>
  <w:num w:numId="10">
    <w:abstractNumId w:val="22"/>
  </w:num>
  <w:num w:numId="11">
    <w:abstractNumId w:val="6"/>
  </w:num>
  <w:num w:numId="12">
    <w:abstractNumId w:val="26"/>
  </w:num>
  <w:num w:numId="13">
    <w:abstractNumId w:val="18"/>
  </w:num>
  <w:num w:numId="14">
    <w:abstractNumId w:val="11"/>
  </w:num>
  <w:num w:numId="15">
    <w:abstractNumId w:val="19"/>
  </w:num>
  <w:num w:numId="16">
    <w:abstractNumId w:val="8"/>
  </w:num>
  <w:num w:numId="17">
    <w:abstractNumId w:val="20"/>
  </w:num>
  <w:num w:numId="18">
    <w:abstractNumId w:val="21"/>
  </w:num>
  <w:num w:numId="19">
    <w:abstractNumId w:val="17"/>
  </w:num>
  <w:num w:numId="20">
    <w:abstractNumId w:val="27"/>
  </w:num>
  <w:num w:numId="21">
    <w:abstractNumId w:val="3"/>
  </w:num>
  <w:num w:numId="22">
    <w:abstractNumId w:val="15"/>
  </w:num>
  <w:num w:numId="23">
    <w:abstractNumId w:val="10"/>
  </w:num>
  <w:num w:numId="24">
    <w:abstractNumId w:val="25"/>
  </w:num>
  <w:num w:numId="25">
    <w:abstractNumId w:val="7"/>
  </w:num>
  <w:num w:numId="26">
    <w:abstractNumId w:val="2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06005"/>
    <w:rsid w:val="000127EB"/>
    <w:rsid w:val="00014E73"/>
    <w:rsid w:val="00017851"/>
    <w:rsid w:val="00020F0A"/>
    <w:rsid w:val="00022FF1"/>
    <w:rsid w:val="0003400B"/>
    <w:rsid w:val="00044EE2"/>
    <w:rsid w:val="00051F9C"/>
    <w:rsid w:val="000567AE"/>
    <w:rsid w:val="0007771F"/>
    <w:rsid w:val="00082867"/>
    <w:rsid w:val="00084856"/>
    <w:rsid w:val="0008485F"/>
    <w:rsid w:val="000865D6"/>
    <w:rsid w:val="000930C9"/>
    <w:rsid w:val="0009481A"/>
    <w:rsid w:val="00094974"/>
    <w:rsid w:val="00095044"/>
    <w:rsid w:val="000977AE"/>
    <w:rsid w:val="000A3AAF"/>
    <w:rsid w:val="000A49C7"/>
    <w:rsid w:val="000A5EDD"/>
    <w:rsid w:val="000B00E2"/>
    <w:rsid w:val="000B38BA"/>
    <w:rsid w:val="000C0CC6"/>
    <w:rsid w:val="000C202A"/>
    <w:rsid w:val="000C4B8F"/>
    <w:rsid w:val="000D24FA"/>
    <w:rsid w:val="000D2D6D"/>
    <w:rsid w:val="000E4DEE"/>
    <w:rsid w:val="000E72D3"/>
    <w:rsid w:val="000E7FBC"/>
    <w:rsid w:val="000F19E1"/>
    <w:rsid w:val="000F7A7E"/>
    <w:rsid w:val="001012DD"/>
    <w:rsid w:val="001023FD"/>
    <w:rsid w:val="00104217"/>
    <w:rsid w:val="00106FA9"/>
    <w:rsid w:val="001070D5"/>
    <w:rsid w:val="0011383A"/>
    <w:rsid w:val="00114D18"/>
    <w:rsid w:val="001222E9"/>
    <w:rsid w:val="001273C3"/>
    <w:rsid w:val="00134530"/>
    <w:rsid w:val="00141D63"/>
    <w:rsid w:val="00145CB4"/>
    <w:rsid w:val="00151744"/>
    <w:rsid w:val="00152922"/>
    <w:rsid w:val="00155ABC"/>
    <w:rsid w:val="001567F1"/>
    <w:rsid w:val="001646D2"/>
    <w:rsid w:val="001728B3"/>
    <w:rsid w:val="00176EA2"/>
    <w:rsid w:val="0017778D"/>
    <w:rsid w:val="00182C2B"/>
    <w:rsid w:val="001841DA"/>
    <w:rsid w:val="00192CE7"/>
    <w:rsid w:val="00193F8D"/>
    <w:rsid w:val="00194E97"/>
    <w:rsid w:val="00195305"/>
    <w:rsid w:val="001A516F"/>
    <w:rsid w:val="001B4BF8"/>
    <w:rsid w:val="001B5CF9"/>
    <w:rsid w:val="001C164C"/>
    <w:rsid w:val="001C4C0C"/>
    <w:rsid w:val="001C56B7"/>
    <w:rsid w:val="001D0164"/>
    <w:rsid w:val="001E3FA7"/>
    <w:rsid w:val="001E4143"/>
    <w:rsid w:val="001F1971"/>
    <w:rsid w:val="001F2E4D"/>
    <w:rsid w:val="00200835"/>
    <w:rsid w:val="002022F0"/>
    <w:rsid w:val="00203A27"/>
    <w:rsid w:val="0021649F"/>
    <w:rsid w:val="002353DB"/>
    <w:rsid w:val="00241285"/>
    <w:rsid w:val="0025527D"/>
    <w:rsid w:val="00262499"/>
    <w:rsid w:val="002716D3"/>
    <w:rsid w:val="002736CF"/>
    <w:rsid w:val="00276A7F"/>
    <w:rsid w:val="002926D9"/>
    <w:rsid w:val="00294B25"/>
    <w:rsid w:val="00294C0B"/>
    <w:rsid w:val="002C4123"/>
    <w:rsid w:val="002C4140"/>
    <w:rsid w:val="002D0A04"/>
    <w:rsid w:val="002D0EA0"/>
    <w:rsid w:val="002E1A77"/>
    <w:rsid w:val="002F0D33"/>
    <w:rsid w:val="00304FFA"/>
    <w:rsid w:val="00310A4D"/>
    <w:rsid w:val="00310F77"/>
    <w:rsid w:val="003128B1"/>
    <w:rsid w:val="003164FC"/>
    <w:rsid w:val="0032134A"/>
    <w:rsid w:val="00325DBF"/>
    <w:rsid w:val="00326E68"/>
    <w:rsid w:val="00330191"/>
    <w:rsid w:val="00330F9D"/>
    <w:rsid w:val="003376F9"/>
    <w:rsid w:val="00345E8E"/>
    <w:rsid w:val="003467DA"/>
    <w:rsid w:val="003469F8"/>
    <w:rsid w:val="003518C0"/>
    <w:rsid w:val="00351E15"/>
    <w:rsid w:val="00354482"/>
    <w:rsid w:val="00356FA9"/>
    <w:rsid w:val="00361059"/>
    <w:rsid w:val="00371FA1"/>
    <w:rsid w:val="00374E34"/>
    <w:rsid w:val="00382990"/>
    <w:rsid w:val="003A48BE"/>
    <w:rsid w:val="003A6DF8"/>
    <w:rsid w:val="003B026C"/>
    <w:rsid w:val="003B4347"/>
    <w:rsid w:val="003C031F"/>
    <w:rsid w:val="003C0C0D"/>
    <w:rsid w:val="003C5325"/>
    <w:rsid w:val="003D0821"/>
    <w:rsid w:val="003D2A3E"/>
    <w:rsid w:val="003D4EA1"/>
    <w:rsid w:val="003D5580"/>
    <w:rsid w:val="003E0027"/>
    <w:rsid w:val="003E0844"/>
    <w:rsid w:val="003E1E93"/>
    <w:rsid w:val="003E5618"/>
    <w:rsid w:val="003F5A67"/>
    <w:rsid w:val="003F6F1A"/>
    <w:rsid w:val="003F734B"/>
    <w:rsid w:val="0040371C"/>
    <w:rsid w:val="00421E34"/>
    <w:rsid w:val="00422073"/>
    <w:rsid w:val="00427FA2"/>
    <w:rsid w:val="004328F6"/>
    <w:rsid w:val="00433227"/>
    <w:rsid w:val="004332F9"/>
    <w:rsid w:val="00452D15"/>
    <w:rsid w:val="00454A78"/>
    <w:rsid w:val="00455008"/>
    <w:rsid w:val="00460AEA"/>
    <w:rsid w:val="0046450A"/>
    <w:rsid w:val="004666EE"/>
    <w:rsid w:val="00474DD1"/>
    <w:rsid w:val="00493A98"/>
    <w:rsid w:val="004A21BF"/>
    <w:rsid w:val="004C4A23"/>
    <w:rsid w:val="004C5230"/>
    <w:rsid w:val="004E778C"/>
    <w:rsid w:val="004F2A19"/>
    <w:rsid w:val="004F5581"/>
    <w:rsid w:val="00502AFB"/>
    <w:rsid w:val="00510562"/>
    <w:rsid w:val="00510DD9"/>
    <w:rsid w:val="005120FA"/>
    <w:rsid w:val="00513EE0"/>
    <w:rsid w:val="00514131"/>
    <w:rsid w:val="0051453D"/>
    <w:rsid w:val="005149E2"/>
    <w:rsid w:val="005239BE"/>
    <w:rsid w:val="005262CC"/>
    <w:rsid w:val="00526443"/>
    <w:rsid w:val="005317A5"/>
    <w:rsid w:val="00531C07"/>
    <w:rsid w:val="00532399"/>
    <w:rsid w:val="00543D3D"/>
    <w:rsid w:val="00543FBA"/>
    <w:rsid w:val="00544E48"/>
    <w:rsid w:val="00547317"/>
    <w:rsid w:val="0054747F"/>
    <w:rsid w:val="0055149D"/>
    <w:rsid w:val="005669B0"/>
    <w:rsid w:val="00570D3F"/>
    <w:rsid w:val="00571ADD"/>
    <w:rsid w:val="005731F7"/>
    <w:rsid w:val="005738A5"/>
    <w:rsid w:val="0058088F"/>
    <w:rsid w:val="00580C0B"/>
    <w:rsid w:val="00585657"/>
    <w:rsid w:val="00585F06"/>
    <w:rsid w:val="005949E6"/>
    <w:rsid w:val="005A4ED4"/>
    <w:rsid w:val="005B0304"/>
    <w:rsid w:val="005C3BDC"/>
    <w:rsid w:val="005C40EF"/>
    <w:rsid w:val="005C5AAB"/>
    <w:rsid w:val="005C72FA"/>
    <w:rsid w:val="005D6154"/>
    <w:rsid w:val="005D667A"/>
    <w:rsid w:val="005E558A"/>
    <w:rsid w:val="005F056D"/>
    <w:rsid w:val="0060314E"/>
    <w:rsid w:val="00606074"/>
    <w:rsid w:val="006076A6"/>
    <w:rsid w:val="00607A9B"/>
    <w:rsid w:val="0061053F"/>
    <w:rsid w:val="006115C7"/>
    <w:rsid w:val="00613A4F"/>
    <w:rsid w:val="00616D28"/>
    <w:rsid w:val="00617C01"/>
    <w:rsid w:val="00620EF7"/>
    <w:rsid w:val="00621154"/>
    <w:rsid w:val="00630478"/>
    <w:rsid w:val="006307DD"/>
    <w:rsid w:val="00641082"/>
    <w:rsid w:val="00642F2E"/>
    <w:rsid w:val="00644F6F"/>
    <w:rsid w:val="006549CA"/>
    <w:rsid w:val="00660053"/>
    <w:rsid w:val="00665028"/>
    <w:rsid w:val="00665325"/>
    <w:rsid w:val="0066706F"/>
    <w:rsid w:val="006670ED"/>
    <w:rsid w:val="00667F48"/>
    <w:rsid w:val="00677194"/>
    <w:rsid w:val="00684E07"/>
    <w:rsid w:val="006870EF"/>
    <w:rsid w:val="00687AB5"/>
    <w:rsid w:val="00690471"/>
    <w:rsid w:val="006936D1"/>
    <w:rsid w:val="006A1A87"/>
    <w:rsid w:val="006A5FE1"/>
    <w:rsid w:val="006A6CF0"/>
    <w:rsid w:val="006C4F20"/>
    <w:rsid w:val="006D47B1"/>
    <w:rsid w:val="006E2547"/>
    <w:rsid w:val="006F0707"/>
    <w:rsid w:val="006F5FCA"/>
    <w:rsid w:val="006F6E74"/>
    <w:rsid w:val="00702043"/>
    <w:rsid w:val="007179D0"/>
    <w:rsid w:val="00724DA3"/>
    <w:rsid w:val="00725A33"/>
    <w:rsid w:val="00727860"/>
    <w:rsid w:val="007328B2"/>
    <w:rsid w:val="00735707"/>
    <w:rsid w:val="0074540D"/>
    <w:rsid w:val="007511DA"/>
    <w:rsid w:val="0075430C"/>
    <w:rsid w:val="00757767"/>
    <w:rsid w:val="007618D7"/>
    <w:rsid w:val="00763601"/>
    <w:rsid w:val="00763E4F"/>
    <w:rsid w:val="0076439B"/>
    <w:rsid w:val="00773879"/>
    <w:rsid w:val="00773E10"/>
    <w:rsid w:val="007759F6"/>
    <w:rsid w:val="0078090F"/>
    <w:rsid w:val="00782152"/>
    <w:rsid w:val="00782EB1"/>
    <w:rsid w:val="00794687"/>
    <w:rsid w:val="00795F4A"/>
    <w:rsid w:val="007A6F7D"/>
    <w:rsid w:val="007A7A62"/>
    <w:rsid w:val="007B1A48"/>
    <w:rsid w:val="007B1B25"/>
    <w:rsid w:val="007B62C5"/>
    <w:rsid w:val="007B6599"/>
    <w:rsid w:val="007B7A70"/>
    <w:rsid w:val="007B7B2D"/>
    <w:rsid w:val="007C37C2"/>
    <w:rsid w:val="007C419D"/>
    <w:rsid w:val="007D07FA"/>
    <w:rsid w:val="007E52BA"/>
    <w:rsid w:val="007E5BC6"/>
    <w:rsid w:val="007E5FBE"/>
    <w:rsid w:val="007E6EF9"/>
    <w:rsid w:val="007F3CCD"/>
    <w:rsid w:val="007F5005"/>
    <w:rsid w:val="008172DA"/>
    <w:rsid w:val="008208B6"/>
    <w:rsid w:val="00821BD2"/>
    <w:rsid w:val="00821C85"/>
    <w:rsid w:val="0082683E"/>
    <w:rsid w:val="008335C5"/>
    <w:rsid w:val="00833B47"/>
    <w:rsid w:val="0084029A"/>
    <w:rsid w:val="0084677F"/>
    <w:rsid w:val="008563FA"/>
    <w:rsid w:val="00860852"/>
    <w:rsid w:val="00860EA2"/>
    <w:rsid w:val="00861BDA"/>
    <w:rsid w:val="008801AC"/>
    <w:rsid w:val="00880D1F"/>
    <w:rsid w:val="00891E1B"/>
    <w:rsid w:val="008928AF"/>
    <w:rsid w:val="008A3FB7"/>
    <w:rsid w:val="008B0C6E"/>
    <w:rsid w:val="008B3072"/>
    <w:rsid w:val="008B6734"/>
    <w:rsid w:val="008C0E1B"/>
    <w:rsid w:val="008D5091"/>
    <w:rsid w:val="008E1CB9"/>
    <w:rsid w:val="008E73EF"/>
    <w:rsid w:val="008F3648"/>
    <w:rsid w:val="009049D9"/>
    <w:rsid w:val="00910E44"/>
    <w:rsid w:val="00922249"/>
    <w:rsid w:val="00931456"/>
    <w:rsid w:val="009331D7"/>
    <w:rsid w:val="00936AB8"/>
    <w:rsid w:val="00936B57"/>
    <w:rsid w:val="00946E2F"/>
    <w:rsid w:val="00952839"/>
    <w:rsid w:val="009621E8"/>
    <w:rsid w:val="009624AC"/>
    <w:rsid w:val="00965379"/>
    <w:rsid w:val="00967F89"/>
    <w:rsid w:val="009705F0"/>
    <w:rsid w:val="009A3477"/>
    <w:rsid w:val="009A3F85"/>
    <w:rsid w:val="009B15BB"/>
    <w:rsid w:val="009B3D10"/>
    <w:rsid w:val="009C068A"/>
    <w:rsid w:val="009D2C1C"/>
    <w:rsid w:val="009D3DD0"/>
    <w:rsid w:val="009D4D1E"/>
    <w:rsid w:val="009E6508"/>
    <w:rsid w:val="009F5599"/>
    <w:rsid w:val="00A02143"/>
    <w:rsid w:val="00A1100B"/>
    <w:rsid w:val="00A125E1"/>
    <w:rsid w:val="00A241F9"/>
    <w:rsid w:val="00A62562"/>
    <w:rsid w:val="00A62D95"/>
    <w:rsid w:val="00A62F31"/>
    <w:rsid w:val="00A71585"/>
    <w:rsid w:val="00A7212D"/>
    <w:rsid w:val="00A734DA"/>
    <w:rsid w:val="00A82B0D"/>
    <w:rsid w:val="00A84035"/>
    <w:rsid w:val="00A90097"/>
    <w:rsid w:val="00A92AB4"/>
    <w:rsid w:val="00A93BAF"/>
    <w:rsid w:val="00A947A8"/>
    <w:rsid w:val="00A947E0"/>
    <w:rsid w:val="00A9666C"/>
    <w:rsid w:val="00AA5398"/>
    <w:rsid w:val="00AB0B86"/>
    <w:rsid w:val="00AB2F62"/>
    <w:rsid w:val="00AB4F03"/>
    <w:rsid w:val="00AC3804"/>
    <w:rsid w:val="00AC79CE"/>
    <w:rsid w:val="00AD0659"/>
    <w:rsid w:val="00AD4F18"/>
    <w:rsid w:val="00AE17C0"/>
    <w:rsid w:val="00AE21AF"/>
    <w:rsid w:val="00AE73DD"/>
    <w:rsid w:val="00AF17A9"/>
    <w:rsid w:val="00AF27FB"/>
    <w:rsid w:val="00AF3FF7"/>
    <w:rsid w:val="00AF4BB2"/>
    <w:rsid w:val="00AF4C3C"/>
    <w:rsid w:val="00AF51C9"/>
    <w:rsid w:val="00AF6A4E"/>
    <w:rsid w:val="00B033AA"/>
    <w:rsid w:val="00B0589C"/>
    <w:rsid w:val="00B0744C"/>
    <w:rsid w:val="00B14FFA"/>
    <w:rsid w:val="00B20833"/>
    <w:rsid w:val="00B230BF"/>
    <w:rsid w:val="00B3534C"/>
    <w:rsid w:val="00B40805"/>
    <w:rsid w:val="00B41CB8"/>
    <w:rsid w:val="00B44F5A"/>
    <w:rsid w:val="00B51F0D"/>
    <w:rsid w:val="00B52536"/>
    <w:rsid w:val="00B542D9"/>
    <w:rsid w:val="00B544B9"/>
    <w:rsid w:val="00B55F11"/>
    <w:rsid w:val="00B67145"/>
    <w:rsid w:val="00B703C6"/>
    <w:rsid w:val="00B8629A"/>
    <w:rsid w:val="00B90AFA"/>
    <w:rsid w:val="00B92E60"/>
    <w:rsid w:val="00B93D38"/>
    <w:rsid w:val="00BA2307"/>
    <w:rsid w:val="00BA65E9"/>
    <w:rsid w:val="00BB05AE"/>
    <w:rsid w:val="00BB2708"/>
    <w:rsid w:val="00BB3A20"/>
    <w:rsid w:val="00BB7DB0"/>
    <w:rsid w:val="00BC572E"/>
    <w:rsid w:val="00BD3757"/>
    <w:rsid w:val="00BE1C4C"/>
    <w:rsid w:val="00BE2B2C"/>
    <w:rsid w:val="00BE2C64"/>
    <w:rsid w:val="00BF04E4"/>
    <w:rsid w:val="00BF2EBD"/>
    <w:rsid w:val="00BF5FD9"/>
    <w:rsid w:val="00C015F7"/>
    <w:rsid w:val="00C02A09"/>
    <w:rsid w:val="00C06AF2"/>
    <w:rsid w:val="00C13ED7"/>
    <w:rsid w:val="00C2000F"/>
    <w:rsid w:val="00C24100"/>
    <w:rsid w:val="00C245E3"/>
    <w:rsid w:val="00C24D22"/>
    <w:rsid w:val="00C25E7B"/>
    <w:rsid w:val="00C30A8B"/>
    <w:rsid w:val="00C36519"/>
    <w:rsid w:val="00C412DC"/>
    <w:rsid w:val="00C432C0"/>
    <w:rsid w:val="00C52827"/>
    <w:rsid w:val="00C528DC"/>
    <w:rsid w:val="00C6174A"/>
    <w:rsid w:val="00C629A2"/>
    <w:rsid w:val="00C778C3"/>
    <w:rsid w:val="00C81CD3"/>
    <w:rsid w:val="00C8399D"/>
    <w:rsid w:val="00C942DB"/>
    <w:rsid w:val="00C957D7"/>
    <w:rsid w:val="00C97077"/>
    <w:rsid w:val="00CA1660"/>
    <w:rsid w:val="00CB0309"/>
    <w:rsid w:val="00CB1F71"/>
    <w:rsid w:val="00CB5FA7"/>
    <w:rsid w:val="00CC3243"/>
    <w:rsid w:val="00CC7CBD"/>
    <w:rsid w:val="00CE066A"/>
    <w:rsid w:val="00CE6494"/>
    <w:rsid w:val="00CE67D3"/>
    <w:rsid w:val="00CF05B8"/>
    <w:rsid w:val="00CF06AF"/>
    <w:rsid w:val="00CF3974"/>
    <w:rsid w:val="00D00F41"/>
    <w:rsid w:val="00D02963"/>
    <w:rsid w:val="00D0302A"/>
    <w:rsid w:val="00D0727C"/>
    <w:rsid w:val="00D119CC"/>
    <w:rsid w:val="00D17E63"/>
    <w:rsid w:val="00D209CA"/>
    <w:rsid w:val="00D315B2"/>
    <w:rsid w:val="00D45FD2"/>
    <w:rsid w:val="00D50265"/>
    <w:rsid w:val="00D52A41"/>
    <w:rsid w:val="00D606AA"/>
    <w:rsid w:val="00D6311F"/>
    <w:rsid w:val="00D66D1B"/>
    <w:rsid w:val="00D74CE7"/>
    <w:rsid w:val="00D95561"/>
    <w:rsid w:val="00DA075B"/>
    <w:rsid w:val="00DA338F"/>
    <w:rsid w:val="00DA3B4B"/>
    <w:rsid w:val="00DA3BC3"/>
    <w:rsid w:val="00DA4202"/>
    <w:rsid w:val="00DA5FD8"/>
    <w:rsid w:val="00DB4269"/>
    <w:rsid w:val="00DC222A"/>
    <w:rsid w:val="00DC2685"/>
    <w:rsid w:val="00DC4288"/>
    <w:rsid w:val="00DE0627"/>
    <w:rsid w:val="00DE3281"/>
    <w:rsid w:val="00DF16E1"/>
    <w:rsid w:val="00DF229B"/>
    <w:rsid w:val="00DF4ABC"/>
    <w:rsid w:val="00E04A39"/>
    <w:rsid w:val="00E16A65"/>
    <w:rsid w:val="00E175AA"/>
    <w:rsid w:val="00E243A2"/>
    <w:rsid w:val="00E26839"/>
    <w:rsid w:val="00E26F11"/>
    <w:rsid w:val="00E33AA2"/>
    <w:rsid w:val="00E35418"/>
    <w:rsid w:val="00E35F88"/>
    <w:rsid w:val="00E36458"/>
    <w:rsid w:val="00E4007B"/>
    <w:rsid w:val="00E408AF"/>
    <w:rsid w:val="00E40E7A"/>
    <w:rsid w:val="00E4288D"/>
    <w:rsid w:val="00E529A2"/>
    <w:rsid w:val="00E54E50"/>
    <w:rsid w:val="00E57322"/>
    <w:rsid w:val="00E61664"/>
    <w:rsid w:val="00E63C3F"/>
    <w:rsid w:val="00E71E93"/>
    <w:rsid w:val="00E72A9D"/>
    <w:rsid w:val="00E749DC"/>
    <w:rsid w:val="00E74C8E"/>
    <w:rsid w:val="00E82347"/>
    <w:rsid w:val="00E82BBE"/>
    <w:rsid w:val="00E90CDA"/>
    <w:rsid w:val="00E91D53"/>
    <w:rsid w:val="00EA036C"/>
    <w:rsid w:val="00EB5296"/>
    <w:rsid w:val="00EB53F0"/>
    <w:rsid w:val="00EC2833"/>
    <w:rsid w:val="00EC2F70"/>
    <w:rsid w:val="00EC3632"/>
    <w:rsid w:val="00ED021B"/>
    <w:rsid w:val="00ED05C6"/>
    <w:rsid w:val="00ED1188"/>
    <w:rsid w:val="00EE418F"/>
    <w:rsid w:val="00EE446B"/>
    <w:rsid w:val="00EE53A9"/>
    <w:rsid w:val="00F03420"/>
    <w:rsid w:val="00F04ACF"/>
    <w:rsid w:val="00F06455"/>
    <w:rsid w:val="00F06FC7"/>
    <w:rsid w:val="00F20D70"/>
    <w:rsid w:val="00F242B3"/>
    <w:rsid w:val="00F25EB9"/>
    <w:rsid w:val="00F36CB7"/>
    <w:rsid w:val="00F42D33"/>
    <w:rsid w:val="00F42E4E"/>
    <w:rsid w:val="00F474DA"/>
    <w:rsid w:val="00F544A6"/>
    <w:rsid w:val="00F611AC"/>
    <w:rsid w:val="00F6393F"/>
    <w:rsid w:val="00F63B71"/>
    <w:rsid w:val="00F63F4C"/>
    <w:rsid w:val="00F77F17"/>
    <w:rsid w:val="00F823C6"/>
    <w:rsid w:val="00F92172"/>
    <w:rsid w:val="00F9301B"/>
    <w:rsid w:val="00F930CA"/>
    <w:rsid w:val="00F94435"/>
    <w:rsid w:val="00F9482E"/>
    <w:rsid w:val="00F97A6E"/>
    <w:rsid w:val="00FA5CC6"/>
    <w:rsid w:val="00FB01F0"/>
    <w:rsid w:val="00FB11B8"/>
    <w:rsid w:val="00FB266B"/>
    <w:rsid w:val="00FB6154"/>
    <w:rsid w:val="00FC20F5"/>
    <w:rsid w:val="00FD23AC"/>
    <w:rsid w:val="00FD3585"/>
    <w:rsid w:val="00FD5605"/>
    <w:rsid w:val="00FE04D5"/>
    <w:rsid w:val="00FE2B63"/>
    <w:rsid w:val="00FE6F03"/>
    <w:rsid w:val="00FF28C4"/>
    <w:rsid w:val="00FF7A16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59B65"/>
  <w15:chartTrackingRefBased/>
  <w15:docId w15:val="{8745A05C-E803-4FC0-A797-A23BF5B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567"/>
    </w:pPr>
    <w:rPr>
      <w:sz w:val="28"/>
    </w:rPr>
  </w:style>
  <w:style w:type="paragraph" w:styleId="21">
    <w:name w:val="Body Text Indent 2"/>
    <w:basedOn w:val="a"/>
    <w:link w:val="22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705F0"/>
  </w:style>
  <w:style w:type="character" w:customStyle="1" w:styleId="10">
    <w:name w:val="Заголовок 1 Знак"/>
    <w:basedOn w:val="a0"/>
    <w:link w:val="1"/>
    <w:rsid w:val="001F2E4D"/>
    <w:rPr>
      <w:sz w:val="28"/>
    </w:rPr>
  </w:style>
  <w:style w:type="character" w:customStyle="1" w:styleId="20">
    <w:name w:val="Заголовок 2 Знак"/>
    <w:basedOn w:val="a0"/>
    <w:link w:val="2"/>
    <w:rsid w:val="001F2E4D"/>
    <w:rPr>
      <w:sz w:val="28"/>
    </w:rPr>
  </w:style>
  <w:style w:type="character" w:customStyle="1" w:styleId="30">
    <w:name w:val="Заголовок 3 Знак"/>
    <w:basedOn w:val="a0"/>
    <w:link w:val="3"/>
    <w:rsid w:val="001F2E4D"/>
    <w:rPr>
      <w:sz w:val="28"/>
    </w:rPr>
  </w:style>
  <w:style w:type="character" w:customStyle="1" w:styleId="40">
    <w:name w:val="Заголовок 4 Знак"/>
    <w:basedOn w:val="a0"/>
    <w:link w:val="4"/>
    <w:rsid w:val="001F2E4D"/>
    <w:rPr>
      <w:sz w:val="28"/>
    </w:rPr>
  </w:style>
  <w:style w:type="character" w:customStyle="1" w:styleId="50">
    <w:name w:val="Заголовок 5 Знак"/>
    <w:basedOn w:val="a0"/>
    <w:link w:val="5"/>
    <w:rsid w:val="001F2E4D"/>
    <w:rPr>
      <w:sz w:val="24"/>
    </w:rPr>
  </w:style>
  <w:style w:type="character" w:customStyle="1" w:styleId="60">
    <w:name w:val="Заголовок 6 Знак"/>
    <w:basedOn w:val="a0"/>
    <w:link w:val="6"/>
    <w:rsid w:val="001F2E4D"/>
    <w:rPr>
      <w:b/>
      <w:sz w:val="44"/>
    </w:rPr>
  </w:style>
  <w:style w:type="character" w:customStyle="1" w:styleId="a4">
    <w:name w:val="Основной текст Знак"/>
    <w:basedOn w:val="a0"/>
    <w:link w:val="a3"/>
    <w:rsid w:val="001F2E4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F2E4D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F2E4D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F2E4D"/>
    <w:rPr>
      <w:sz w:val="28"/>
      <w:lang w:val="en-US"/>
    </w:rPr>
  </w:style>
  <w:style w:type="character" w:styleId="af1">
    <w:name w:val="page number"/>
    <w:basedOn w:val="a0"/>
    <w:rsid w:val="001F2E4D"/>
  </w:style>
  <w:style w:type="paragraph" w:customStyle="1" w:styleId="11">
    <w:name w:val="Заголовок1"/>
    <w:basedOn w:val="a"/>
    <w:next w:val="2"/>
    <w:rsid w:val="001F2E4D"/>
    <w:pPr>
      <w:widowControl w:val="0"/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eastAsia="Calibri"/>
      <w:b/>
      <w:bCs/>
      <w:sz w:val="32"/>
      <w:szCs w:val="32"/>
    </w:rPr>
  </w:style>
  <w:style w:type="paragraph" w:customStyle="1" w:styleId="23">
    <w:name w:val="Заголовок2"/>
    <w:basedOn w:val="a"/>
    <w:next w:val="a"/>
    <w:rsid w:val="001F2E4D"/>
    <w:pPr>
      <w:widowControl w:val="0"/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eastAsia="Calibri"/>
      <w:b/>
      <w:bCs/>
      <w:spacing w:val="60"/>
      <w:sz w:val="36"/>
      <w:szCs w:val="36"/>
    </w:rPr>
  </w:style>
  <w:style w:type="paragraph" w:customStyle="1" w:styleId="ConsPlusTitle">
    <w:name w:val="ConsPlusTitle"/>
    <w:uiPriority w:val="99"/>
    <w:rsid w:val="001F2E4D"/>
    <w:pPr>
      <w:widowControl w:val="0"/>
      <w:autoSpaceDE w:val="0"/>
      <w:autoSpaceDN w:val="0"/>
    </w:pPr>
    <w:rPr>
      <w:rFonts w:eastAsia="Calibri"/>
      <w:b/>
      <w:sz w:val="24"/>
    </w:rPr>
  </w:style>
  <w:style w:type="paragraph" w:customStyle="1" w:styleId="headdoc1">
    <w:name w:val="headdoc"/>
    <w:basedOn w:val="a"/>
    <w:rsid w:val="001F2E4D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af2">
    <w:name w:val="Нормальный (таблица)"/>
    <w:basedOn w:val="a"/>
    <w:next w:val="a"/>
    <w:rsid w:val="001F2E4D"/>
    <w:pPr>
      <w:autoSpaceDE w:val="0"/>
      <w:autoSpaceDN w:val="0"/>
      <w:adjustRightInd w:val="0"/>
      <w:spacing w:line="276" w:lineRule="auto"/>
      <w:ind w:firstLine="709"/>
      <w:jc w:val="both"/>
    </w:pPr>
    <w:rPr>
      <w:rFonts w:ascii="Arial" w:eastAsia="Calibri" w:hAnsi="Arial" w:cs="Arial"/>
      <w:sz w:val="28"/>
      <w:szCs w:val="24"/>
    </w:rPr>
  </w:style>
  <w:style w:type="character" w:customStyle="1" w:styleId="af3">
    <w:name w:val="Гипертекстовая ссылка"/>
    <w:rsid w:val="001F2E4D"/>
    <w:rPr>
      <w:color w:val="008000"/>
    </w:rPr>
  </w:style>
  <w:style w:type="paragraph" w:styleId="af4">
    <w:name w:val="Normal (Web)"/>
    <w:basedOn w:val="a"/>
    <w:uiPriority w:val="99"/>
    <w:rsid w:val="001F2E4D"/>
    <w:pPr>
      <w:spacing w:before="100" w:beforeAutospacing="1" w:after="100" w:afterAutospacing="1" w:line="276" w:lineRule="auto"/>
      <w:ind w:right="-482" w:firstLine="709"/>
      <w:jc w:val="both"/>
    </w:pPr>
    <w:rPr>
      <w:rFonts w:eastAsia="Calibri"/>
      <w:sz w:val="28"/>
      <w:szCs w:val="24"/>
    </w:rPr>
  </w:style>
  <w:style w:type="paragraph" w:customStyle="1" w:styleId="12">
    <w:name w:val="Без интервала1"/>
    <w:basedOn w:val="a"/>
    <w:rsid w:val="001F2E4D"/>
    <w:pPr>
      <w:spacing w:line="276" w:lineRule="auto"/>
      <w:ind w:firstLine="709"/>
      <w:jc w:val="both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1F2E4D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paragraph" w:customStyle="1" w:styleId="ConsPlusCell">
    <w:name w:val="ConsPlusCell"/>
    <w:rsid w:val="001F2E4D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character" w:customStyle="1" w:styleId="TXT">
    <w:name w:val="= TXT Знак"/>
    <w:link w:val="TXT0"/>
    <w:locked/>
    <w:rsid w:val="001F2E4D"/>
    <w:rPr>
      <w:sz w:val="24"/>
    </w:rPr>
  </w:style>
  <w:style w:type="paragraph" w:customStyle="1" w:styleId="TXT0">
    <w:name w:val="= TXT"/>
    <w:basedOn w:val="a"/>
    <w:link w:val="TXT"/>
    <w:rsid w:val="001F2E4D"/>
    <w:pPr>
      <w:spacing w:line="360" w:lineRule="auto"/>
      <w:ind w:firstLine="709"/>
      <w:jc w:val="both"/>
    </w:pPr>
    <w:rPr>
      <w:sz w:val="24"/>
    </w:rPr>
  </w:style>
  <w:style w:type="character" w:customStyle="1" w:styleId="af5">
    <w:name w:val="Цветовое выделение"/>
    <w:uiPriority w:val="99"/>
    <w:rsid w:val="001F2E4D"/>
    <w:rPr>
      <w:b/>
      <w:color w:val="26282F"/>
    </w:rPr>
  </w:style>
  <w:style w:type="paragraph" w:customStyle="1" w:styleId="af6">
    <w:name w:val="Знак"/>
    <w:basedOn w:val="a"/>
    <w:rsid w:val="001F2E4D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styleId="24">
    <w:name w:val="Body Text 2"/>
    <w:basedOn w:val="a"/>
    <w:link w:val="25"/>
    <w:rsid w:val="001F2E4D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F2E4D"/>
    <w:rPr>
      <w:sz w:val="24"/>
      <w:szCs w:val="24"/>
    </w:rPr>
  </w:style>
  <w:style w:type="paragraph" w:customStyle="1" w:styleId="ConsPlusNonformat">
    <w:name w:val="ConsPlusNonformat"/>
    <w:uiPriority w:val="99"/>
    <w:rsid w:val="001F2E4D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sz w:val="28"/>
      <w:szCs w:val="28"/>
    </w:rPr>
  </w:style>
  <w:style w:type="paragraph" w:customStyle="1" w:styleId="13">
    <w:name w:val="Абзац списка1"/>
    <w:basedOn w:val="a"/>
    <w:link w:val="ListParagraphChar"/>
    <w:rsid w:val="001F2E4D"/>
    <w:pPr>
      <w:spacing w:after="200" w:line="276" w:lineRule="auto"/>
      <w:ind w:left="720"/>
    </w:pPr>
    <w:rPr>
      <w:rFonts w:ascii="Calibri" w:hAnsi="Calibri"/>
    </w:rPr>
  </w:style>
  <w:style w:type="character" w:customStyle="1" w:styleId="ListParagraphChar">
    <w:name w:val="List Paragraph Char"/>
    <w:link w:val="13"/>
    <w:locked/>
    <w:rsid w:val="001F2E4D"/>
    <w:rPr>
      <w:rFonts w:ascii="Calibri" w:hAnsi="Calibri"/>
    </w:rPr>
  </w:style>
  <w:style w:type="paragraph" w:styleId="HTML">
    <w:name w:val="HTML Preformatted"/>
    <w:basedOn w:val="a"/>
    <w:link w:val="HTML0"/>
    <w:rsid w:val="001F2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F2E4D"/>
    <w:rPr>
      <w:rFonts w:ascii="Courier New" w:hAnsi="Courier New"/>
    </w:rPr>
  </w:style>
  <w:style w:type="paragraph" w:customStyle="1" w:styleId="26">
    <w:name w:val="Абзац списка2"/>
    <w:basedOn w:val="a"/>
    <w:rsid w:val="001F2E4D"/>
    <w:pPr>
      <w:spacing w:line="276" w:lineRule="auto"/>
      <w:ind w:left="720" w:firstLine="709"/>
      <w:contextualSpacing/>
      <w:jc w:val="both"/>
    </w:pPr>
    <w:rPr>
      <w:rFonts w:eastAsia="Calibri"/>
      <w:sz w:val="28"/>
      <w:szCs w:val="24"/>
    </w:rPr>
  </w:style>
  <w:style w:type="paragraph" w:customStyle="1" w:styleId="33">
    <w:name w:val="Основной текст3"/>
    <w:basedOn w:val="a"/>
    <w:link w:val="af7"/>
    <w:rsid w:val="001F2E4D"/>
    <w:pPr>
      <w:shd w:val="clear" w:color="auto" w:fill="FFFFFF"/>
      <w:spacing w:line="276" w:lineRule="auto"/>
      <w:ind w:firstLine="567"/>
      <w:jc w:val="both"/>
    </w:pPr>
    <w:rPr>
      <w:color w:val="000000"/>
      <w:sz w:val="25"/>
      <w:szCs w:val="25"/>
      <w:lang w:eastAsia="ar-SA"/>
    </w:rPr>
  </w:style>
  <w:style w:type="character" w:customStyle="1" w:styleId="af7">
    <w:name w:val="Основной текст_"/>
    <w:basedOn w:val="a0"/>
    <w:link w:val="33"/>
    <w:locked/>
    <w:rsid w:val="001F2E4D"/>
    <w:rPr>
      <w:color w:val="000000"/>
      <w:sz w:val="25"/>
      <w:szCs w:val="25"/>
      <w:shd w:val="clear" w:color="auto" w:fill="FFFFFF"/>
      <w:lang w:eastAsia="ar-SA"/>
    </w:rPr>
  </w:style>
  <w:style w:type="character" w:customStyle="1" w:styleId="11pt">
    <w:name w:val="Основной текст + 11 pt"/>
    <w:aliases w:val="Не полужирный"/>
    <w:rsid w:val="001F2E4D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1F2E4D"/>
  </w:style>
  <w:style w:type="character" w:customStyle="1" w:styleId="11pt1">
    <w:name w:val="Основной текст + 11 pt1"/>
    <w:aliases w:val="Не полужирный1"/>
    <w:rsid w:val="001F2E4D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f8">
    <w:name w:val="Hyperlink"/>
    <w:basedOn w:val="a0"/>
    <w:rsid w:val="001F2E4D"/>
    <w:rPr>
      <w:rFonts w:cs="Times New Roman"/>
      <w:color w:val="0000FF"/>
      <w:u w:val="single"/>
    </w:rPr>
  </w:style>
  <w:style w:type="paragraph" w:customStyle="1" w:styleId="Txt1">
    <w:name w:val="Txt 1"/>
    <w:basedOn w:val="a"/>
    <w:link w:val="Txt10"/>
    <w:rsid w:val="001F2E4D"/>
    <w:pPr>
      <w:spacing w:line="360" w:lineRule="auto"/>
      <w:ind w:firstLine="567"/>
      <w:jc w:val="both"/>
    </w:pPr>
    <w:rPr>
      <w:sz w:val="24"/>
    </w:rPr>
  </w:style>
  <w:style w:type="character" w:customStyle="1" w:styleId="Txt10">
    <w:name w:val="Txt 1 Знак"/>
    <w:link w:val="Txt1"/>
    <w:locked/>
    <w:rsid w:val="001F2E4D"/>
    <w:rPr>
      <w:sz w:val="24"/>
    </w:rPr>
  </w:style>
  <w:style w:type="paragraph" w:customStyle="1" w:styleId="732">
    <w:name w:val="ГОСТ 7.32"/>
    <w:basedOn w:val="a"/>
    <w:rsid w:val="001F2E4D"/>
    <w:pPr>
      <w:spacing w:line="360" w:lineRule="auto"/>
      <w:ind w:firstLine="567"/>
      <w:jc w:val="both"/>
    </w:pPr>
    <w:rPr>
      <w:sz w:val="24"/>
      <w:szCs w:val="28"/>
      <w:lang w:eastAsia="en-US"/>
    </w:rPr>
  </w:style>
  <w:style w:type="paragraph" w:customStyle="1" w:styleId="U3">
    <w:name w:val="U3"/>
    <w:basedOn w:val="a"/>
    <w:link w:val="U30"/>
    <w:rsid w:val="001F2E4D"/>
    <w:pPr>
      <w:tabs>
        <w:tab w:val="left" w:pos="0"/>
      </w:tabs>
      <w:suppressAutoHyphens/>
      <w:spacing w:line="360" w:lineRule="auto"/>
      <w:jc w:val="both"/>
    </w:pPr>
    <w:rPr>
      <w:rFonts w:eastAsia="Calibri"/>
      <w:sz w:val="24"/>
      <w:lang w:eastAsia="ar-SA"/>
    </w:rPr>
  </w:style>
  <w:style w:type="character" w:customStyle="1" w:styleId="U30">
    <w:name w:val="U3 Знак"/>
    <w:link w:val="U3"/>
    <w:locked/>
    <w:rsid w:val="001F2E4D"/>
    <w:rPr>
      <w:rFonts w:eastAsia="Calibri"/>
      <w:sz w:val="24"/>
      <w:lang w:eastAsia="ar-SA"/>
    </w:rPr>
  </w:style>
  <w:style w:type="paragraph" w:styleId="14">
    <w:name w:val="toc 1"/>
    <w:basedOn w:val="a"/>
    <w:next w:val="a"/>
    <w:rsid w:val="001F2E4D"/>
    <w:pPr>
      <w:widowControl w:val="0"/>
      <w:tabs>
        <w:tab w:val="right" w:leader="dot" w:pos="9639"/>
      </w:tabs>
      <w:jc w:val="center"/>
    </w:pPr>
    <w:rPr>
      <w:rFonts w:eastAsia="Calibri"/>
      <w:sz w:val="144"/>
    </w:rPr>
  </w:style>
  <w:style w:type="paragraph" w:customStyle="1" w:styleId="caaieiaie1">
    <w:name w:val="caaieiaie 1"/>
    <w:basedOn w:val="a"/>
    <w:next w:val="a"/>
    <w:uiPriority w:val="99"/>
    <w:rsid w:val="001F2E4D"/>
    <w:pPr>
      <w:keepNext/>
      <w:widowControl w:val="0"/>
      <w:jc w:val="center"/>
    </w:pPr>
    <w:rPr>
      <w:rFonts w:eastAsia="Calibri"/>
      <w:b/>
      <w:sz w:val="32"/>
    </w:rPr>
  </w:style>
  <w:style w:type="paragraph" w:customStyle="1" w:styleId="oaae1">
    <w:name w:val="oaae1"/>
    <w:basedOn w:val="a"/>
    <w:uiPriority w:val="99"/>
    <w:rsid w:val="001F2E4D"/>
    <w:pPr>
      <w:overflowPunct w:val="0"/>
      <w:autoSpaceDE w:val="0"/>
      <w:autoSpaceDN w:val="0"/>
      <w:adjustRightInd w:val="0"/>
      <w:spacing w:line="320" w:lineRule="atLeast"/>
      <w:jc w:val="both"/>
    </w:pPr>
    <w:rPr>
      <w:rFonts w:eastAsia="Calibri"/>
      <w:sz w:val="28"/>
    </w:rPr>
  </w:style>
  <w:style w:type="paragraph" w:customStyle="1" w:styleId="15">
    <w:name w:val="Обычный1"/>
    <w:rsid w:val="001F2E4D"/>
    <w:pPr>
      <w:keepLines/>
      <w:spacing w:line="320" w:lineRule="exact"/>
      <w:ind w:firstLine="567"/>
      <w:jc w:val="both"/>
    </w:pPr>
    <w:rPr>
      <w:rFonts w:eastAsia="Calibri"/>
      <w:sz w:val="28"/>
    </w:rPr>
  </w:style>
  <w:style w:type="paragraph" w:styleId="af9">
    <w:name w:val="annotation text"/>
    <w:basedOn w:val="a"/>
    <w:link w:val="afa"/>
    <w:rsid w:val="001F2E4D"/>
    <w:pPr>
      <w:ind w:firstLine="709"/>
      <w:jc w:val="both"/>
    </w:pPr>
    <w:rPr>
      <w:rFonts w:eastAsia="Calibri"/>
    </w:rPr>
  </w:style>
  <w:style w:type="character" w:customStyle="1" w:styleId="afa">
    <w:name w:val="Текст примечания Знак"/>
    <w:basedOn w:val="a0"/>
    <w:link w:val="af9"/>
    <w:rsid w:val="001F2E4D"/>
    <w:rPr>
      <w:rFonts w:eastAsia="Calibri"/>
    </w:rPr>
  </w:style>
  <w:style w:type="paragraph" w:styleId="afb">
    <w:name w:val="annotation subject"/>
    <w:basedOn w:val="af9"/>
    <w:next w:val="af9"/>
    <w:link w:val="afc"/>
    <w:rsid w:val="001F2E4D"/>
    <w:rPr>
      <w:b/>
      <w:bCs/>
    </w:rPr>
  </w:style>
  <w:style w:type="character" w:customStyle="1" w:styleId="afc">
    <w:name w:val="Тема примечания Знак"/>
    <w:basedOn w:val="afa"/>
    <w:link w:val="afb"/>
    <w:rsid w:val="001F2E4D"/>
    <w:rPr>
      <w:rFonts w:eastAsia="Calibri"/>
      <w:b/>
      <w:bCs/>
    </w:rPr>
  </w:style>
  <w:style w:type="paragraph" w:customStyle="1" w:styleId="Default">
    <w:name w:val="Default"/>
    <w:rsid w:val="001F2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Текст (лев. подпись)"/>
    <w:basedOn w:val="a"/>
    <w:next w:val="a"/>
    <w:uiPriority w:val="99"/>
    <w:rsid w:val="001F2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Текст (прав. подпись)"/>
    <w:basedOn w:val="a"/>
    <w:next w:val="a"/>
    <w:uiPriority w:val="99"/>
    <w:rsid w:val="001F2E4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styleId="aff">
    <w:name w:val="annotation reference"/>
    <w:basedOn w:val="a0"/>
    <w:rsid w:val="001F2E4D"/>
    <w:rPr>
      <w:sz w:val="16"/>
      <w:szCs w:val="16"/>
    </w:rPr>
  </w:style>
  <w:style w:type="paragraph" w:styleId="aff0">
    <w:name w:val="List Paragraph"/>
    <w:basedOn w:val="a"/>
    <w:uiPriority w:val="34"/>
    <w:qFormat/>
    <w:rsid w:val="001F2E4D"/>
    <w:pPr>
      <w:ind w:left="720" w:firstLine="720"/>
      <w:contextualSpacing/>
      <w:jc w:val="both"/>
    </w:pPr>
    <w:rPr>
      <w:sz w:val="28"/>
    </w:rPr>
  </w:style>
  <w:style w:type="character" w:customStyle="1" w:styleId="a10">
    <w:name w:val="a1"/>
    <w:basedOn w:val="a0"/>
    <w:uiPriority w:val="99"/>
    <w:rsid w:val="001F2E4D"/>
    <w:rPr>
      <w:rFonts w:cs="Times New Roman"/>
    </w:rPr>
  </w:style>
  <w:style w:type="character" w:customStyle="1" w:styleId="pt-datenum">
    <w:name w:val="pt-datenum"/>
    <w:basedOn w:val="a0"/>
    <w:rsid w:val="001F2E4D"/>
  </w:style>
  <w:style w:type="paragraph" w:styleId="aff1">
    <w:name w:val="Document Map"/>
    <w:basedOn w:val="a"/>
    <w:link w:val="aff2"/>
    <w:rsid w:val="001F2E4D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1F2E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1F2E4D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1F2E4D"/>
    <w:pPr>
      <w:widowControl w:val="0"/>
      <w:autoSpaceDE w:val="0"/>
      <w:autoSpaceDN w:val="0"/>
      <w:adjustRightInd w:val="0"/>
      <w:spacing w:line="320" w:lineRule="exact"/>
      <w:ind w:firstLine="713"/>
      <w:jc w:val="both"/>
    </w:pPr>
    <w:rPr>
      <w:sz w:val="24"/>
      <w:szCs w:val="24"/>
    </w:rPr>
  </w:style>
  <w:style w:type="character" w:customStyle="1" w:styleId="pt-a0-000023">
    <w:name w:val="pt-a0-000023"/>
    <w:basedOn w:val="a0"/>
    <w:rsid w:val="001F2E4D"/>
  </w:style>
  <w:style w:type="character" w:customStyle="1" w:styleId="pt-a0-000024">
    <w:name w:val="pt-a0-000024"/>
    <w:basedOn w:val="a0"/>
    <w:rsid w:val="001F2E4D"/>
  </w:style>
  <w:style w:type="paragraph" w:customStyle="1" w:styleId="pt-a-000023">
    <w:name w:val="pt-a-000023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Нормальный"/>
    <w:rsid w:val="001F2E4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55">
    <w:name w:val="pt-a-000055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9">
    <w:name w:val="pt-a-000009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88">
    <w:name w:val="pt-a0-000088"/>
    <w:basedOn w:val="a0"/>
    <w:rsid w:val="001F2E4D"/>
  </w:style>
  <w:style w:type="character" w:customStyle="1" w:styleId="pt-a0-000025">
    <w:name w:val="pt-a0-000025"/>
    <w:basedOn w:val="a0"/>
    <w:rsid w:val="001F2E4D"/>
  </w:style>
  <w:style w:type="character" w:customStyle="1" w:styleId="formatted">
    <w:name w:val="formatted"/>
    <w:basedOn w:val="a0"/>
    <w:rsid w:val="00B0744C"/>
  </w:style>
  <w:style w:type="character" w:customStyle="1" w:styleId="expand-label">
    <w:name w:val="expand-label"/>
    <w:basedOn w:val="a0"/>
    <w:rsid w:val="00B0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FC6AA2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8"/>
    <w:rsid w:val="000250DE"/>
    <w:rsid w:val="00025A5C"/>
    <w:rsid w:val="00031956"/>
    <w:rsid w:val="0008243A"/>
    <w:rsid w:val="00182F22"/>
    <w:rsid w:val="00183596"/>
    <w:rsid w:val="0022128E"/>
    <w:rsid w:val="00265F9D"/>
    <w:rsid w:val="00303093"/>
    <w:rsid w:val="00387916"/>
    <w:rsid w:val="0039247E"/>
    <w:rsid w:val="0039731D"/>
    <w:rsid w:val="003D08B5"/>
    <w:rsid w:val="003D7089"/>
    <w:rsid w:val="00466111"/>
    <w:rsid w:val="004D04FD"/>
    <w:rsid w:val="00514378"/>
    <w:rsid w:val="00535585"/>
    <w:rsid w:val="005355FD"/>
    <w:rsid w:val="00557C64"/>
    <w:rsid w:val="005A0219"/>
    <w:rsid w:val="005C44F0"/>
    <w:rsid w:val="005D5CD8"/>
    <w:rsid w:val="00660913"/>
    <w:rsid w:val="006625AF"/>
    <w:rsid w:val="00702688"/>
    <w:rsid w:val="007177A6"/>
    <w:rsid w:val="00725AC0"/>
    <w:rsid w:val="00751E29"/>
    <w:rsid w:val="007541D2"/>
    <w:rsid w:val="007612E4"/>
    <w:rsid w:val="007616F2"/>
    <w:rsid w:val="00791177"/>
    <w:rsid w:val="00847119"/>
    <w:rsid w:val="00852416"/>
    <w:rsid w:val="008B1471"/>
    <w:rsid w:val="008D2491"/>
    <w:rsid w:val="008D60E9"/>
    <w:rsid w:val="008E35F0"/>
    <w:rsid w:val="00966083"/>
    <w:rsid w:val="00966E35"/>
    <w:rsid w:val="00974ABF"/>
    <w:rsid w:val="00975EEE"/>
    <w:rsid w:val="00985844"/>
    <w:rsid w:val="009C70FA"/>
    <w:rsid w:val="009D4735"/>
    <w:rsid w:val="00A235A7"/>
    <w:rsid w:val="00A30819"/>
    <w:rsid w:val="00A31D55"/>
    <w:rsid w:val="00A5473B"/>
    <w:rsid w:val="00A65AEF"/>
    <w:rsid w:val="00A81FD0"/>
    <w:rsid w:val="00A85180"/>
    <w:rsid w:val="00A973C7"/>
    <w:rsid w:val="00B3291A"/>
    <w:rsid w:val="00B367E9"/>
    <w:rsid w:val="00B802CB"/>
    <w:rsid w:val="00B80B5E"/>
    <w:rsid w:val="00B91AA0"/>
    <w:rsid w:val="00BA47E3"/>
    <w:rsid w:val="00BC1608"/>
    <w:rsid w:val="00BE2742"/>
    <w:rsid w:val="00BF13F1"/>
    <w:rsid w:val="00C36246"/>
    <w:rsid w:val="00C47A47"/>
    <w:rsid w:val="00C7088C"/>
    <w:rsid w:val="00D03E62"/>
    <w:rsid w:val="00D45040"/>
    <w:rsid w:val="00D54D38"/>
    <w:rsid w:val="00D666DB"/>
    <w:rsid w:val="00D73FD0"/>
    <w:rsid w:val="00D75741"/>
    <w:rsid w:val="00D968B8"/>
    <w:rsid w:val="00DB438A"/>
    <w:rsid w:val="00E45021"/>
    <w:rsid w:val="00F74474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1841-BF5F-4703-9FCD-85C324E8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66</Pages>
  <Words>15962</Words>
  <Characters>90988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106737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Корнеенкова Марина Александровна</cp:lastModifiedBy>
  <cp:revision>188</cp:revision>
  <cp:lastPrinted>2024-02-16T06:29:00Z</cp:lastPrinted>
  <dcterms:created xsi:type="dcterms:W3CDTF">2024-01-25T11:15:00Z</dcterms:created>
  <dcterms:modified xsi:type="dcterms:W3CDTF">2024-02-22T09:26:00Z</dcterms:modified>
</cp:coreProperties>
</file>